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3" w:rsidRPr="00D93B33" w:rsidRDefault="00D93B33" w:rsidP="00D93B33">
      <w:r w:rsidRPr="00D93B33">
        <w:fldChar w:fldCharType="begin"/>
      </w:r>
      <w:r w:rsidRPr="00D93B33">
        <w:instrText xml:space="preserve"> HYPERLINK "javascript:;" </w:instrText>
      </w:r>
      <w:r w:rsidRPr="00D93B33">
        <w:fldChar w:fldCharType="separate"/>
      </w:r>
      <w:r w:rsidRPr="00D93B33">
        <w:rPr>
          <w:rStyle w:val="a3"/>
        </w:rPr>
        <w:br/>
      </w:r>
      <w:r w:rsidRPr="00D93B33">
        <w:fldChar w:fldCharType="end"/>
      </w:r>
      <w:r w:rsidRPr="00D93B33">
        <w:t>   </w:t>
      </w:r>
      <w:r w:rsidRPr="00D93B33">
        <w:rPr>
          <w:rFonts w:ascii="Times New Roman" w:hAnsi="Times New Roman" w:cs="Times New Roman"/>
          <w:b/>
          <w:bCs/>
          <w:sz w:val="32"/>
          <w:szCs w:val="32"/>
        </w:rPr>
        <w:t>Консультация для родителей «Безопасное кресло</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Уважаемые родители!</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D93B33">
        <w:rPr>
          <w:rFonts w:ascii="Times New Roman" w:hAnsi="Times New Roman" w:cs="Times New Roman"/>
          <w:b/>
          <w:bCs/>
          <w:sz w:val="24"/>
          <w:szCs w:val="24"/>
          <w:u w:val="single"/>
        </w:rPr>
        <w:t>беспрекословно соблюдайте правила перевозки детей в автомобиле!</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Начнем с правовой стороны. Согласно Правилам Дорожного Движения, а именно пункту</w:t>
      </w:r>
      <w:hyperlink r:id="rId5" w:history="1">
        <w:r w:rsidRPr="00D93B33">
          <w:rPr>
            <w:rStyle w:val="a3"/>
            <w:rFonts w:ascii="Times New Roman" w:hAnsi="Times New Roman" w:cs="Times New Roman"/>
            <w:b/>
            <w:bCs/>
            <w:sz w:val="24"/>
            <w:szCs w:val="24"/>
          </w:rPr>
          <w:t>22.9</w:t>
        </w:r>
      </w:hyperlink>
      <w:r w:rsidRPr="00D93B33">
        <w:rPr>
          <w:rFonts w:ascii="Times New Roman" w:hAnsi="Times New Roman" w:cs="Times New Roman"/>
          <w:sz w:val="24"/>
          <w:szCs w:val="24"/>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D93B33">
        <w:rPr>
          <w:rFonts w:ascii="Times New Roman" w:hAnsi="Times New Roman" w:cs="Times New Roman"/>
          <w:sz w:val="24"/>
          <w:szCs w:val="24"/>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D93B33">
        <w:rPr>
          <w:rFonts w:ascii="Times New Roman" w:hAnsi="Times New Roman" w:cs="Times New Roman"/>
          <w:sz w:val="24"/>
          <w:szCs w:val="24"/>
        </w:rPr>
        <w:t xml:space="preserve">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 xml:space="preserve">Некоторые родители уверены, что правила перевозки детей в автомобиле это их личное </w:t>
      </w:r>
      <w:proofErr w:type="gramStart"/>
      <w:r w:rsidRPr="00D93B33">
        <w:rPr>
          <w:rFonts w:ascii="Times New Roman" w:hAnsi="Times New Roman" w:cs="Times New Roman"/>
          <w:sz w:val="24"/>
          <w:szCs w:val="24"/>
        </w:rPr>
        <w:t>дело</w:t>
      </w:r>
      <w:proofErr w:type="gramEnd"/>
      <w:r w:rsidRPr="00D93B33">
        <w:rPr>
          <w:rFonts w:ascii="Times New Roman" w:hAnsi="Times New Roman" w:cs="Times New Roman"/>
          <w:sz w:val="24"/>
          <w:szCs w:val="24"/>
        </w:rPr>
        <w:t xml:space="preserve"> и они сами в праве решать как им поступить. Но статистика говорит об </w:t>
      </w:r>
      <w:proofErr w:type="gramStart"/>
      <w:r w:rsidRPr="00D93B33">
        <w:rPr>
          <w:rFonts w:ascii="Times New Roman" w:hAnsi="Times New Roman" w:cs="Times New Roman"/>
          <w:sz w:val="24"/>
          <w:szCs w:val="24"/>
        </w:rPr>
        <w:t>обратном</w:t>
      </w:r>
      <w:proofErr w:type="gramEnd"/>
      <w:r w:rsidRPr="00D93B33">
        <w:rPr>
          <w:rFonts w:ascii="Times New Roman" w:hAnsi="Times New Roman" w:cs="Times New Roman"/>
          <w:sz w:val="24"/>
          <w:szCs w:val="24"/>
        </w:rPr>
        <w:t>. 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Правила безопасности перевозки детей в автомобиле</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1. </w:t>
      </w:r>
      <w:r w:rsidRPr="00D93B33">
        <w:rPr>
          <w:rFonts w:ascii="Times New Roman" w:hAnsi="Times New Roman" w:cs="Times New Roman"/>
          <w:sz w:val="24"/>
          <w:szCs w:val="24"/>
        </w:rPr>
        <w:t xml:space="preserve">В обязательном порядку используйте для перевозки детей, </w:t>
      </w:r>
      <w:proofErr w:type="spellStart"/>
      <w:r w:rsidRPr="00D93B33">
        <w:rPr>
          <w:rFonts w:ascii="Times New Roman" w:hAnsi="Times New Roman" w:cs="Times New Roman"/>
          <w:sz w:val="24"/>
          <w:szCs w:val="24"/>
        </w:rPr>
        <w:t>недостигших</w:t>
      </w:r>
      <w:proofErr w:type="spellEnd"/>
      <w:r w:rsidRPr="00D93B33">
        <w:rPr>
          <w:rFonts w:ascii="Times New Roman" w:hAnsi="Times New Roman" w:cs="Times New Roman"/>
          <w:sz w:val="24"/>
          <w:szCs w:val="24"/>
        </w:rPr>
        <w:t xml:space="preserve"> 12 лет, специальные удерживающие устройства – оборудованные </w:t>
      </w:r>
      <w:hyperlink r:id="rId6" w:history="1">
        <w:r w:rsidRPr="00D93B33">
          <w:rPr>
            <w:rStyle w:val="a3"/>
            <w:rFonts w:ascii="Times New Roman" w:hAnsi="Times New Roman" w:cs="Times New Roman"/>
            <w:sz w:val="24"/>
            <w:szCs w:val="24"/>
          </w:rPr>
          <w:t>детские автокресла</w:t>
        </w:r>
      </w:hyperlink>
      <w:r w:rsidRPr="00D93B33">
        <w:rPr>
          <w:rFonts w:ascii="Times New Roman" w:hAnsi="Times New Roman" w:cs="Times New Roman"/>
          <w:sz w:val="24"/>
          <w:szCs w:val="24"/>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2. </w:t>
      </w:r>
      <w:r w:rsidRPr="00D93B33">
        <w:rPr>
          <w:rFonts w:ascii="Times New Roman" w:hAnsi="Times New Roman" w:cs="Times New Roman"/>
          <w:sz w:val="24"/>
          <w:szCs w:val="24"/>
        </w:rPr>
        <w:t>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автокресла.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3.</w:t>
      </w:r>
      <w:r w:rsidRPr="00D93B33">
        <w:rPr>
          <w:rFonts w:ascii="Times New Roman" w:hAnsi="Times New Roman" w:cs="Times New Roman"/>
          <w:sz w:val="24"/>
          <w:szCs w:val="24"/>
        </w:rPr>
        <w:t> Автомобильно кресло должно быть закреплено на заднем сидении посередине, чтобы при аварии ребенок не пострадал от сработавшей подушки безопасности. </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lastRenderedPageBreak/>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D93B33">
        <w:rPr>
          <w:rFonts w:ascii="Times New Roman" w:hAnsi="Times New Roman" w:cs="Times New Roman"/>
          <w:sz w:val="24"/>
          <w:szCs w:val="24"/>
        </w:rPr>
        <w:t>правильно</w:t>
      </w:r>
      <w:proofErr w:type="gramEnd"/>
      <w:r w:rsidRPr="00D93B33">
        <w:rPr>
          <w:rFonts w:ascii="Times New Roman" w:hAnsi="Times New Roman" w:cs="Times New Roman"/>
          <w:sz w:val="24"/>
          <w:szCs w:val="24"/>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5. </w:t>
      </w:r>
      <w:r w:rsidRPr="00D93B33">
        <w:rPr>
          <w:rFonts w:ascii="Times New Roman" w:hAnsi="Times New Roman" w:cs="Times New Roman"/>
          <w:sz w:val="24"/>
          <w:szCs w:val="24"/>
        </w:rPr>
        <w:t>Настройте зеркало так, чтобы ребенок всегда был в поле зрения, и была возможность без лишних движений увидеть, чем он занят.  </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6. </w:t>
      </w:r>
      <w:r w:rsidRPr="00D93B33">
        <w:rPr>
          <w:rFonts w:ascii="Times New Roman" w:hAnsi="Times New Roman" w:cs="Times New Roman"/>
          <w:sz w:val="24"/>
          <w:szCs w:val="24"/>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7. </w:t>
      </w:r>
      <w:r w:rsidRPr="00D93B33">
        <w:rPr>
          <w:rFonts w:ascii="Times New Roman" w:hAnsi="Times New Roman" w:cs="Times New Roman"/>
          <w:sz w:val="24"/>
          <w:szCs w:val="24"/>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8. </w:t>
      </w:r>
      <w:r w:rsidRPr="00D93B33">
        <w:rPr>
          <w:rFonts w:ascii="Times New Roman" w:hAnsi="Times New Roman" w:cs="Times New Roman"/>
          <w:sz w:val="24"/>
          <w:szCs w:val="24"/>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9. </w:t>
      </w:r>
      <w:r w:rsidRPr="00D93B33">
        <w:rPr>
          <w:rFonts w:ascii="Times New Roman" w:hAnsi="Times New Roman" w:cs="Times New Roman"/>
          <w:sz w:val="24"/>
          <w:szCs w:val="24"/>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10.</w:t>
      </w:r>
      <w:r w:rsidRPr="00D93B33">
        <w:rPr>
          <w:rFonts w:ascii="Times New Roman" w:hAnsi="Times New Roman" w:cs="Times New Roman"/>
          <w:sz w:val="24"/>
          <w:szCs w:val="24"/>
        </w:rPr>
        <w:t>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u w:val="single"/>
        </w:rPr>
        <w:t>Автокресло –</w:t>
      </w:r>
      <w:r w:rsidRPr="00D93B33">
        <w:rPr>
          <w:rFonts w:ascii="Times New Roman" w:hAnsi="Times New Roman" w:cs="Times New Roman"/>
          <w:sz w:val="24"/>
          <w:szCs w:val="24"/>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b/>
          <w:bCs/>
          <w:sz w:val="24"/>
          <w:szCs w:val="24"/>
        </w:rPr>
        <w:t xml:space="preserve"> «Какое кресло выбрать?»</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 xml:space="preserve">Детских дешевых отечественных кресел пока нет. На рынке – это импорт. Рыночный вариант, что </w:t>
      </w:r>
      <w:proofErr w:type="gramStart"/>
      <w:r w:rsidRPr="00D93B33">
        <w:rPr>
          <w:rFonts w:ascii="Times New Roman" w:hAnsi="Times New Roman" w:cs="Times New Roman"/>
          <w:sz w:val="24"/>
          <w:szCs w:val="24"/>
        </w:rPr>
        <w:t>подешевле</w:t>
      </w:r>
      <w:proofErr w:type="gramEnd"/>
      <w:r w:rsidRPr="00D93B33">
        <w:rPr>
          <w:rFonts w:ascii="Times New Roman" w:hAnsi="Times New Roman" w:cs="Times New Roman"/>
          <w:sz w:val="24"/>
          <w:szCs w:val="24"/>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D93B33">
        <w:rPr>
          <w:rFonts w:ascii="Times New Roman" w:hAnsi="Times New Roman" w:cs="Times New Roman"/>
          <w:sz w:val="24"/>
          <w:szCs w:val="24"/>
        </w:rPr>
        <w:t>металлическими</w:t>
      </w:r>
      <w:proofErr w:type="gramEnd"/>
      <w:r w:rsidRPr="00D93B33">
        <w:rPr>
          <w:rFonts w:ascii="Times New Roman" w:hAnsi="Times New Roman" w:cs="Times New Roman"/>
          <w:sz w:val="24"/>
          <w:szCs w:val="24"/>
        </w:rPr>
        <w:t>. Кресло должно быть и комфортно, чтобы ребенку было удобно сидеть в нем. Необходимо, чтобы крепление кресла было прочным</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lastRenderedPageBreak/>
        <w:t> </w:t>
      </w:r>
      <w:r w:rsidRPr="00D93B33">
        <w:rPr>
          <w:rFonts w:ascii="Times New Roman" w:hAnsi="Times New Roman" w:cs="Times New Roman"/>
          <w:b/>
          <w:bCs/>
          <w:sz w:val="24"/>
          <w:szCs w:val="24"/>
        </w:rPr>
        <w:t>«Почему не мамины руки?»</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sz w:val="24"/>
          <w:szCs w:val="24"/>
        </w:rPr>
        <w:t xml:space="preserve">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w:t>
      </w:r>
      <w:proofErr w:type="gramStart"/>
      <w:r w:rsidRPr="00D93B33">
        <w:rPr>
          <w:rFonts w:ascii="Times New Roman" w:hAnsi="Times New Roman" w:cs="Times New Roman"/>
          <w:sz w:val="24"/>
          <w:szCs w:val="24"/>
        </w:rPr>
        <w:t>в</w:t>
      </w:r>
      <w:proofErr w:type="gramEnd"/>
      <w:r w:rsidRPr="00D93B33">
        <w:rPr>
          <w:rFonts w:ascii="Times New Roman" w:hAnsi="Times New Roman" w:cs="Times New Roman"/>
          <w:sz w:val="24"/>
          <w:szCs w:val="24"/>
        </w:rPr>
        <w:t xml:space="preserve">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D93B33" w:rsidRPr="00D93B33" w:rsidRDefault="00D93B33" w:rsidP="00D93B33">
      <w:pPr>
        <w:rPr>
          <w:rFonts w:ascii="Times New Roman" w:hAnsi="Times New Roman" w:cs="Times New Roman"/>
          <w:sz w:val="24"/>
          <w:szCs w:val="24"/>
        </w:rPr>
      </w:pPr>
      <w:r w:rsidRPr="00D93B33">
        <w:rPr>
          <w:rFonts w:ascii="Times New Roman" w:hAnsi="Times New Roman" w:cs="Times New Roman"/>
          <w:i/>
          <w:iCs/>
          <w:sz w:val="24"/>
          <w:szCs w:val="24"/>
        </w:rPr>
        <w:t>Жизнь – это самое дорогое, что есть у человека. Поэтому не экономьте на безопасности своих детей!</w:t>
      </w:r>
      <w:bookmarkStart w:id="0" w:name="_GoBack"/>
      <w:bookmarkEnd w:id="0"/>
    </w:p>
    <w:p w:rsidR="00205A2A" w:rsidRDefault="00205A2A"/>
    <w:sectPr w:rsidR="0020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33"/>
    <w:rsid w:val="00205A2A"/>
    <w:rsid w:val="00D9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B33"/>
    <w:rPr>
      <w:color w:val="0000FF" w:themeColor="hyperlink"/>
      <w:u w:val="single"/>
    </w:rPr>
  </w:style>
  <w:style w:type="paragraph" w:styleId="a4">
    <w:name w:val="No Spacing"/>
    <w:uiPriority w:val="1"/>
    <w:qFormat/>
    <w:rsid w:val="00D93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B33"/>
    <w:rPr>
      <w:color w:val="0000FF" w:themeColor="hyperlink"/>
      <w:u w:val="single"/>
    </w:rPr>
  </w:style>
  <w:style w:type="paragraph" w:styleId="a4">
    <w:name w:val="No Spacing"/>
    <w:uiPriority w:val="1"/>
    <w:qFormat/>
    <w:rsid w:val="00D9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5922">
      <w:bodyDiv w:val="1"/>
      <w:marLeft w:val="0"/>
      <w:marRight w:val="0"/>
      <w:marTop w:val="0"/>
      <w:marBottom w:val="0"/>
      <w:divBdr>
        <w:top w:val="none" w:sz="0" w:space="0" w:color="auto"/>
        <w:left w:val="none" w:sz="0" w:space="0" w:color="auto"/>
        <w:bottom w:val="none" w:sz="0" w:space="0" w:color="auto"/>
        <w:right w:val="none" w:sz="0" w:space="0" w:color="auto"/>
      </w:divBdr>
      <w:divsChild>
        <w:div w:id="488057529">
          <w:marLeft w:val="0"/>
          <w:marRight w:val="0"/>
          <w:marTop w:val="0"/>
          <w:marBottom w:val="0"/>
          <w:divBdr>
            <w:top w:val="none" w:sz="0" w:space="0" w:color="auto"/>
            <w:left w:val="none" w:sz="0" w:space="0" w:color="auto"/>
            <w:bottom w:val="none" w:sz="0" w:space="0" w:color="auto"/>
            <w:right w:val="none" w:sz="0" w:space="0" w:color="auto"/>
          </w:divBdr>
          <w:divsChild>
            <w:div w:id="1997759345">
              <w:marLeft w:val="0"/>
              <w:marRight w:val="0"/>
              <w:marTop w:val="0"/>
              <w:marBottom w:val="0"/>
              <w:divBdr>
                <w:top w:val="none" w:sz="0" w:space="0" w:color="auto"/>
                <w:left w:val="none" w:sz="0" w:space="0" w:color="auto"/>
                <w:bottom w:val="none" w:sz="0" w:space="0" w:color="auto"/>
                <w:right w:val="none" w:sz="0" w:space="0" w:color="auto"/>
              </w:divBdr>
              <w:divsChild>
                <w:div w:id="1928343922">
                  <w:marLeft w:val="0"/>
                  <w:marRight w:val="0"/>
                  <w:marTop w:val="0"/>
                  <w:marBottom w:val="0"/>
                  <w:divBdr>
                    <w:top w:val="none" w:sz="0" w:space="0" w:color="auto"/>
                    <w:left w:val="none" w:sz="0" w:space="0" w:color="auto"/>
                    <w:bottom w:val="none" w:sz="0" w:space="0" w:color="auto"/>
                    <w:right w:val="none" w:sz="0" w:space="0" w:color="auto"/>
                  </w:divBdr>
                  <w:divsChild>
                    <w:div w:id="74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770">
          <w:marLeft w:val="0"/>
          <w:marRight w:val="0"/>
          <w:marTop w:val="0"/>
          <w:marBottom w:val="0"/>
          <w:divBdr>
            <w:top w:val="none" w:sz="0" w:space="0" w:color="auto"/>
            <w:left w:val="none" w:sz="0" w:space="0" w:color="auto"/>
            <w:bottom w:val="none" w:sz="0" w:space="0" w:color="auto"/>
            <w:right w:val="none" w:sz="0" w:space="0" w:color="auto"/>
          </w:divBdr>
          <w:divsChild>
            <w:div w:id="1919486121">
              <w:marLeft w:val="0"/>
              <w:marRight w:val="0"/>
              <w:marTop w:val="0"/>
              <w:marBottom w:val="0"/>
              <w:divBdr>
                <w:top w:val="none" w:sz="0" w:space="0" w:color="auto"/>
                <w:left w:val="none" w:sz="0" w:space="0" w:color="auto"/>
                <w:bottom w:val="none" w:sz="0" w:space="0" w:color="auto"/>
                <w:right w:val="none" w:sz="0" w:space="0" w:color="auto"/>
              </w:divBdr>
              <w:divsChild>
                <w:div w:id="524640789">
                  <w:marLeft w:val="0"/>
                  <w:marRight w:val="0"/>
                  <w:marTop w:val="0"/>
                  <w:marBottom w:val="0"/>
                  <w:divBdr>
                    <w:top w:val="none" w:sz="0" w:space="0" w:color="auto"/>
                    <w:left w:val="none" w:sz="0" w:space="0" w:color="auto"/>
                    <w:bottom w:val="none" w:sz="0" w:space="0" w:color="auto"/>
                    <w:right w:val="none" w:sz="0" w:space="0" w:color="auto"/>
                  </w:divBdr>
                  <w:divsChild>
                    <w:div w:id="14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www.avtokreslakarapuz.ru%2F" TargetMode="External"/><Relationship Id="rId5" Type="http://schemas.openxmlformats.org/officeDocument/2006/relationships/hyperlink" Target="https://infourok.ru/go.html?href=http%3A%2F%2Fzakon-auto.ru%2Fpdd%2Ftransportation-of-peopl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2020-04-15T06:04:00Z</dcterms:created>
  <dcterms:modified xsi:type="dcterms:W3CDTF">2020-04-15T06:13:00Z</dcterms:modified>
</cp:coreProperties>
</file>