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92" w:rsidRDefault="00585092" w:rsidP="00585092">
      <w:pPr>
        <w:pStyle w:val="1"/>
      </w:pPr>
      <w:r>
        <w:t>Консультация для родителей</w:t>
      </w:r>
    </w:p>
    <w:p w:rsidR="00585092" w:rsidRDefault="00585092" w:rsidP="00585092">
      <w:pPr>
        <w:pStyle w:val="1"/>
      </w:pPr>
      <w:r>
        <w:t>Тема: «Речевое развитие детей 3 - 4 лет»</w:t>
      </w:r>
    </w:p>
    <w:p w:rsidR="00585092" w:rsidRDefault="00585092" w:rsidP="00585092">
      <w:pPr>
        <w:spacing w:before="0" w:after="0"/>
        <w:jc w:val="both"/>
      </w:pPr>
      <w:r>
        <w:t>Задачи: Познакомить родителей с характерными особенностями развития речи детей 3 - 4х лет; нормами речевого развития детей данной возрастной группы; отклонениями в речевом развитии; методами развития речевых навыков; речевыми играми для детей данной возрастной категории.</w:t>
      </w:r>
    </w:p>
    <w:p w:rsidR="00585092" w:rsidRDefault="00585092" w:rsidP="00585092">
      <w:pPr>
        <w:spacing w:before="0" w:after="0"/>
        <w:jc w:val="both"/>
      </w:pPr>
      <w:r>
        <w:t>Характерные особенности развития речи детей в 3 - 4 года</w:t>
      </w:r>
    </w:p>
    <w:p w:rsidR="00585092" w:rsidRDefault="00585092" w:rsidP="00585092">
      <w:pPr>
        <w:spacing w:before="0" w:after="0"/>
        <w:jc w:val="both"/>
      </w:pPr>
      <w:r>
        <w:t xml:space="preserve">1. Ребенок 3х лет практически не допускает </w:t>
      </w:r>
      <w:proofErr w:type="spellStart"/>
      <w:r>
        <w:t>аграмматизмов</w:t>
      </w:r>
      <w:proofErr w:type="spellEnd"/>
      <w:r>
        <w:t xml:space="preserve"> в речи.</w:t>
      </w:r>
    </w:p>
    <w:p w:rsidR="00585092" w:rsidRDefault="00585092" w:rsidP="00585092">
      <w:pPr>
        <w:spacing w:before="0" w:after="0"/>
        <w:jc w:val="both"/>
      </w:pPr>
      <w:r>
        <w:t>2. Почти не использует звукоподражаний и облегченных вариантов слов.</w:t>
      </w:r>
    </w:p>
    <w:p w:rsidR="00585092" w:rsidRDefault="00585092" w:rsidP="00585092">
      <w:pPr>
        <w:spacing w:before="0" w:after="0"/>
        <w:jc w:val="both"/>
      </w:pPr>
      <w:r>
        <w:t>3.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585092" w:rsidRDefault="00585092" w:rsidP="00585092">
      <w:pPr>
        <w:spacing w:before="0" w:after="0"/>
        <w:jc w:val="both"/>
      </w:pPr>
      <w:r>
        <w:t>4. Правильно применяет приставочные глаголы - приехал, уехал, выехал и т.п.</w:t>
      </w:r>
    </w:p>
    <w:p w:rsidR="00585092" w:rsidRDefault="00585092" w:rsidP="00585092">
      <w:pPr>
        <w:spacing w:before="0" w:after="0"/>
        <w:jc w:val="both"/>
      </w:pPr>
      <w:r>
        <w:t>5. Звукопроизношение еще не полностью соответствует норме. В речи ребенка практически отсутствуют шипящие и сонорные звуки, но твердые и мягкие дифференцируются большинством детей.</w:t>
      </w:r>
    </w:p>
    <w:p w:rsidR="00585092" w:rsidRDefault="00585092" w:rsidP="00585092">
      <w:pPr>
        <w:spacing w:before="0" w:after="0"/>
        <w:jc w:val="both"/>
      </w:pPr>
      <w:r>
        <w:t>6. Слова со сложной слоговой структурой и со стечениями согласных детьми могут произноситься искаженно.</w:t>
      </w:r>
    </w:p>
    <w:p w:rsidR="00585092" w:rsidRDefault="00585092" w:rsidP="00585092">
      <w:pPr>
        <w:spacing w:before="0" w:after="0"/>
        <w:jc w:val="both"/>
      </w:pPr>
      <w:r>
        <w:t>7. В словарном запасе появляются не только слова чисто бытовой тематики, а уже встречаются слова оценочного значения, слова-обобщения (теперь не тарелка и ложка, а посуда, а так же одежда, игрушки и пр.), синонимы (весёлый, радостный). Ребенок уже оперирует некоторыми родовыми понятиями.</w:t>
      </w:r>
    </w:p>
    <w:p w:rsidR="00585092" w:rsidRDefault="00585092" w:rsidP="00585092">
      <w:pPr>
        <w:spacing w:before="0" w:after="0"/>
        <w:jc w:val="both"/>
      </w:pPr>
      <w:r>
        <w:t xml:space="preserve">8. Появляется словотворчество - ребёнок пробует сам образовывать нужные ему слова (кататься на карусели - </w:t>
      </w:r>
      <w:proofErr w:type="spellStart"/>
      <w:r>
        <w:t>каруселиться</w:t>
      </w:r>
      <w:proofErr w:type="spellEnd"/>
      <w:r>
        <w:t xml:space="preserve">, копаем лопаткой, значит она - </w:t>
      </w:r>
      <w:proofErr w:type="spellStart"/>
      <w:r>
        <w:t>копатка</w:t>
      </w:r>
      <w:proofErr w:type="spellEnd"/>
      <w:r>
        <w:t>).</w:t>
      </w:r>
    </w:p>
    <w:p w:rsidR="00585092" w:rsidRDefault="00585092" w:rsidP="00585092">
      <w:pPr>
        <w:spacing w:before="0" w:after="0"/>
        <w:jc w:val="both"/>
      </w:pPr>
      <w:r>
        <w:t>9. Замечает неправильное произношение в речи других детей, даже если сам эти звуки произносит неправильно.</w:t>
      </w:r>
    </w:p>
    <w:p w:rsidR="00585092" w:rsidRDefault="00585092" w:rsidP="00585092">
      <w:pPr>
        <w:spacing w:before="0" w:after="0"/>
        <w:jc w:val="both"/>
      </w:pPr>
      <w:r>
        <w:t>10. Если у ребёнка сформировано положительное отношение к книгам, то он любит слушать знакомые сказки и стихи. Хорошо запоминает текст и практически дословно воспроизводит его, хотя свободно пересказать своими словами сказку он еще не может.</w:t>
      </w:r>
    </w:p>
    <w:p w:rsidR="00585092" w:rsidRDefault="00585092" w:rsidP="00585092">
      <w:pPr>
        <w:spacing w:before="0" w:after="0"/>
        <w:jc w:val="both"/>
      </w:pPr>
      <w:r>
        <w:t>11. Ребенок хорошо понимает содержание несложных сюжетных картинок.</w:t>
      </w:r>
    </w:p>
    <w:p w:rsidR="00585092" w:rsidRDefault="00585092">
      <w:pPr>
        <w:spacing w:before="0" w:line="276" w:lineRule="auto"/>
        <w:ind w:firstLine="0"/>
      </w:pPr>
      <w:r>
        <w:br w:type="page"/>
      </w:r>
    </w:p>
    <w:p w:rsidR="00585092" w:rsidRDefault="00585092" w:rsidP="00585092">
      <w:pPr>
        <w:pStyle w:val="1"/>
      </w:pPr>
      <w:r>
        <w:lastRenderedPageBreak/>
        <w:t xml:space="preserve">Нормы речевого развития детей 3 </w:t>
      </w:r>
      <w:r>
        <w:t>-</w:t>
      </w:r>
      <w:r>
        <w:t xml:space="preserve"> 4 лет</w:t>
      </w:r>
    </w:p>
    <w:p w:rsidR="00585092" w:rsidRDefault="00585092" w:rsidP="006229FA">
      <w:pPr>
        <w:spacing w:before="0" w:after="0"/>
        <w:jc w:val="both"/>
      </w:pPr>
      <w:r>
        <w:t>Несмотря на то, что все показатели очень индивидуальны, существуют нормы речевого развития детей 3 - 4 лет.</w:t>
      </w:r>
    </w:p>
    <w:p w:rsidR="00585092" w:rsidRDefault="00585092" w:rsidP="006229FA">
      <w:pPr>
        <w:spacing w:before="0" w:after="0"/>
        <w:jc w:val="both"/>
      </w:pPr>
      <w:r>
        <w:t xml:space="preserve">1. Ребёнок должен знать и проговаривать </w:t>
      </w:r>
      <w:proofErr w:type="gramStart"/>
      <w:r>
        <w:t>собственные</w:t>
      </w:r>
      <w:proofErr w:type="gramEnd"/>
      <w:r>
        <w:t xml:space="preserve"> имя, отчество и фамилию.</w:t>
      </w:r>
    </w:p>
    <w:p w:rsidR="00585092" w:rsidRDefault="00585092" w:rsidP="006229FA">
      <w:pPr>
        <w:spacing w:before="0" w:after="0"/>
        <w:jc w:val="both"/>
      </w:pPr>
      <w:r>
        <w:t>2. Называть имена близких родственников и друзей.</w:t>
      </w:r>
    </w:p>
    <w:p w:rsidR="00585092" w:rsidRDefault="00585092" w:rsidP="006229FA">
      <w:pPr>
        <w:spacing w:before="0" w:after="0"/>
        <w:jc w:val="both"/>
      </w:pPr>
      <w:r>
        <w:t>3. Воспринимать образы и описывать увиденную ситуацию.</w:t>
      </w:r>
    </w:p>
    <w:p w:rsidR="00585092" w:rsidRDefault="00585092" w:rsidP="006229FA">
      <w:pPr>
        <w:spacing w:before="0" w:after="0"/>
        <w:jc w:val="both"/>
      </w:pPr>
      <w:r>
        <w:t xml:space="preserve">4. Говорить простыми предложениями, постепенно переходя на более </w:t>
      </w:r>
      <w:proofErr w:type="gramStart"/>
      <w:r>
        <w:t>сложные</w:t>
      </w:r>
      <w:proofErr w:type="gramEnd"/>
      <w:r>
        <w:t>.</w:t>
      </w:r>
    </w:p>
    <w:p w:rsidR="00585092" w:rsidRDefault="00585092" w:rsidP="006229FA">
      <w:pPr>
        <w:spacing w:before="0" w:after="0"/>
        <w:jc w:val="both"/>
      </w:pPr>
      <w:r>
        <w:t xml:space="preserve">5. </w:t>
      </w:r>
      <w:proofErr w:type="gramStart"/>
      <w:r>
        <w:t>Распределять в своей речи предметы по группам: посуда (сковорода, стакан, тарелка, чашка), одежда (платье, куртка, юбка, штаны).</w:t>
      </w:r>
      <w:proofErr w:type="gramEnd"/>
    </w:p>
    <w:p w:rsidR="00585092" w:rsidRDefault="00585092" w:rsidP="006229FA">
      <w:pPr>
        <w:spacing w:before="0" w:after="0"/>
        <w:jc w:val="both"/>
      </w:pPr>
      <w:r>
        <w:t>6. Находить признаки предмета: окно прозрачное, стул деревянный, лимон кислый.</w:t>
      </w:r>
    </w:p>
    <w:p w:rsidR="00585092" w:rsidRDefault="00585092" w:rsidP="006229FA">
      <w:pPr>
        <w:spacing w:before="0" w:after="0"/>
        <w:jc w:val="both"/>
      </w:pPr>
      <w:r>
        <w:t>7. Называть действия: мальчик ест, кошка мяукает, дети кричат.</w:t>
      </w:r>
    </w:p>
    <w:p w:rsidR="00585092" w:rsidRDefault="00585092" w:rsidP="006229FA">
      <w:pPr>
        <w:spacing w:before="0" w:after="0"/>
        <w:jc w:val="both"/>
      </w:pPr>
      <w:r>
        <w:t xml:space="preserve">8. Точно повторять </w:t>
      </w:r>
      <w:proofErr w:type="gramStart"/>
      <w:r>
        <w:t>услышанное</w:t>
      </w:r>
      <w:proofErr w:type="gramEnd"/>
      <w:r>
        <w:t>, пересказывать (допуская непоследовательность).</w:t>
      </w:r>
    </w:p>
    <w:p w:rsidR="00585092" w:rsidRDefault="00585092" w:rsidP="006229FA">
      <w:pPr>
        <w:spacing w:before="0" w:after="0"/>
        <w:jc w:val="both"/>
      </w:pPr>
      <w:r>
        <w:t>9. Разговаривать громко и тихо.</w:t>
      </w:r>
    </w:p>
    <w:p w:rsidR="00585092" w:rsidRDefault="00585092" w:rsidP="006229FA">
      <w:pPr>
        <w:spacing w:before="0" w:after="0"/>
        <w:jc w:val="both"/>
      </w:pPr>
      <w:r>
        <w:t xml:space="preserve">Отклонения в речевом развитии ребёнка 3 </w:t>
      </w:r>
      <w:r>
        <w:t>-</w:t>
      </w:r>
      <w:r>
        <w:t xml:space="preserve"> 4 лет</w:t>
      </w:r>
    </w:p>
    <w:p w:rsidR="00585092" w:rsidRDefault="00585092" w:rsidP="006229FA">
      <w:pPr>
        <w:spacing w:before="0" w:after="0"/>
        <w:jc w:val="both"/>
      </w:pPr>
      <w:r>
        <w:t>Вас должны насторожить следующие показатели:</w:t>
      </w:r>
    </w:p>
    <w:p w:rsidR="00585092" w:rsidRDefault="00585092" w:rsidP="006229FA">
      <w:pPr>
        <w:spacing w:before="0" w:after="0"/>
        <w:jc w:val="both"/>
      </w:pPr>
      <w:r>
        <w:t>1. Ребёнок часто проявляет беспокойство, раскачивает туловище из стороны в сторону</w:t>
      </w:r>
    </w:p>
    <w:p w:rsidR="00585092" w:rsidRDefault="00585092" w:rsidP="006229FA">
      <w:pPr>
        <w:spacing w:before="0" w:after="0"/>
        <w:jc w:val="both"/>
      </w:pPr>
      <w:r>
        <w:t>2. Наблюдается сильное течение слюны.</w:t>
      </w:r>
    </w:p>
    <w:p w:rsidR="00585092" w:rsidRDefault="00585092" w:rsidP="006229FA">
      <w:pPr>
        <w:spacing w:before="0" w:after="0"/>
        <w:jc w:val="both"/>
      </w:pPr>
      <w:r>
        <w:t>3. Говорит слишком быстро («</w:t>
      </w:r>
      <w:proofErr w:type="gramStart"/>
      <w:r>
        <w:t>взахлёб</w:t>
      </w:r>
      <w:proofErr w:type="gramEnd"/>
      <w:r>
        <w:t>») или медленно (словно нарочито растягивая слова).</w:t>
      </w:r>
    </w:p>
    <w:p w:rsidR="00585092" w:rsidRDefault="00585092" w:rsidP="006229FA">
      <w:pPr>
        <w:spacing w:before="0" w:after="0"/>
        <w:jc w:val="both"/>
      </w:pPr>
      <w:r>
        <w:t>4. Речь ребёнка не разборчива.</w:t>
      </w:r>
    </w:p>
    <w:p w:rsidR="00585092" w:rsidRDefault="00585092" w:rsidP="006229FA">
      <w:pPr>
        <w:spacing w:before="0" w:after="0"/>
        <w:jc w:val="both"/>
      </w:pPr>
      <w:r>
        <w:t>5. Нет элементарных предложений с подлежащими, сказуемыми, дополнениями.</w:t>
      </w:r>
    </w:p>
    <w:p w:rsidR="00585092" w:rsidRDefault="00585092" w:rsidP="006229FA">
      <w:pPr>
        <w:spacing w:before="0" w:after="0"/>
        <w:jc w:val="both"/>
      </w:pPr>
      <w:r>
        <w:t>6. Не выполняет простые словесные команды (открой шкаф и возьми книгу, пойди на кухню и принеси чашку и т.п.).</w:t>
      </w:r>
    </w:p>
    <w:p w:rsidR="00585092" w:rsidRDefault="00585092" w:rsidP="006229FA">
      <w:pPr>
        <w:spacing w:before="0" w:after="0"/>
        <w:jc w:val="both"/>
      </w:pPr>
      <w:r>
        <w:t>7. Не играет с другими детьми или не кормит куклу из тарелки, а ставит куклу в тарелку и т.д.</w:t>
      </w:r>
    </w:p>
    <w:p w:rsidR="00585092" w:rsidRDefault="00585092" w:rsidP="006229FA">
      <w:pPr>
        <w:spacing w:before="0" w:after="0"/>
        <w:jc w:val="both"/>
      </w:pPr>
      <w:r>
        <w:t>8. Говорит «</w:t>
      </w:r>
      <w:proofErr w:type="spellStart"/>
      <w:r>
        <w:t>ма</w:t>
      </w:r>
      <w:proofErr w:type="spellEnd"/>
      <w:r>
        <w:t>» вместо «мама» или относит слово «мама» к другим лицам. Вместо «девочка» говорит «де», «зайчик» - «за», «иди» - «</w:t>
      </w:r>
      <w:proofErr w:type="spellStart"/>
      <w:r>
        <w:t>ди</w:t>
      </w:r>
      <w:proofErr w:type="spellEnd"/>
      <w:r>
        <w:t>», «смотри» - «</w:t>
      </w:r>
      <w:proofErr w:type="spellStart"/>
      <w:r>
        <w:t>апи</w:t>
      </w:r>
      <w:proofErr w:type="spellEnd"/>
      <w:r>
        <w:t>».</w:t>
      </w:r>
    </w:p>
    <w:p w:rsidR="00585092" w:rsidRDefault="00585092" w:rsidP="006229FA">
      <w:pPr>
        <w:spacing w:before="0" w:after="0"/>
        <w:jc w:val="both"/>
      </w:pPr>
      <w:r>
        <w:t>9. Употребляет слова-фрагменты, т.е. такие в которых сохранены только части слова: «</w:t>
      </w:r>
      <w:proofErr w:type="spellStart"/>
      <w:r>
        <w:t>ако</w:t>
      </w:r>
      <w:proofErr w:type="spellEnd"/>
      <w:r>
        <w:t>» - «молоко», «дека» - «девочка».</w:t>
      </w:r>
    </w:p>
    <w:p w:rsidR="00585092" w:rsidRDefault="00585092" w:rsidP="006229FA">
      <w:pPr>
        <w:spacing w:before="0" w:after="0"/>
        <w:jc w:val="both"/>
      </w:pPr>
      <w:r>
        <w:t>10. Глотает" окончания слов.</w:t>
      </w:r>
    </w:p>
    <w:p w:rsidR="00585092" w:rsidRDefault="00585092" w:rsidP="006229FA">
      <w:pPr>
        <w:spacing w:before="0" w:after="0"/>
        <w:jc w:val="both"/>
      </w:pPr>
      <w:r>
        <w:t>11. Произносит фразы исключительно из книг или мультфильмов.</w:t>
      </w:r>
    </w:p>
    <w:p w:rsidR="00585092" w:rsidRDefault="00585092" w:rsidP="006229FA">
      <w:pPr>
        <w:spacing w:before="0" w:after="0"/>
        <w:jc w:val="both"/>
      </w:pPr>
      <w:r>
        <w:t>12. Не строит собственные предложения, только повторяя фразы за взрослыми.</w:t>
      </w:r>
    </w:p>
    <w:p w:rsidR="00585092" w:rsidRDefault="00585092" w:rsidP="006229FA">
      <w:pPr>
        <w:pStyle w:val="1"/>
      </w:pPr>
      <w:r>
        <w:lastRenderedPageBreak/>
        <w:t>Методы развития</w:t>
      </w:r>
    </w:p>
    <w:p w:rsidR="00585092" w:rsidRDefault="00585092" w:rsidP="006229FA">
      <w:pPr>
        <w:spacing w:before="0" w:after="0"/>
        <w:jc w:val="both"/>
      </w:pPr>
      <w:r>
        <w:t>Приведенные ниже рекомендации помогут родителям развить и улучшить речевые навыки детей. Данные приёмы просты и эффективны, их нетрудно освоить самостоятельно.</w:t>
      </w:r>
    </w:p>
    <w:p w:rsidR="00585092" w:rsidRDefault="00585092" w:rsidP="006229FA">
      <w:pPr>
        <w:spacing w:before="0" w:after="0"/>
        <w:jc w:val="both"/>
      </w:pPr>
      <w:r>
        <w:t>1. Постепенно увеличивайте словарный запас ребенка. Учите с ним новое слово и закрепляйте его в лексиконе на протяжении нескольких дней.</w:t>
      </w:r>
    </w:p>
    <w:p w:rsidR="00585092" w:rsidRDefault="00585092" w:rsidP="006229FA">
      <w:pPr>
        <w:spacing w:before="0" w:after="0"/>
        <w:jc w:val="both"/>
      </w:pPr>
      <w:r>
        <w:t>2. Общайтесь на разные темы, доступные возрасту ребёнка.</w:t>
      </w:r>
    </w:p>
    <w:p w:rsidR="00585092" w:rsidRDefault="00585092" w:rsidP="006229FA">
      <w:pPr>
        <w:spacing w:before="0" w:after="0"/>
        <w:jc w:val="both"/>
      </w:pPr>
      <w:r>
        <w:t xml:space="preserve">3. Знакомьте ребёнка с новыми предметами и явлениями и их характеристиками, </w:t>
      </w:r>
      <w:proofErr w:type="gramStart"/>
      <w:r>
        <w:t>рассказывайте</w:t>
      </w:r>
      <w:proofErr w:type="gramEnd"/>
      <w:r>
        <w:t xml:space="preserve"> что и как, зачем и почему происходит.</w:t>
      </w:r>
    </w:p>
    <w:p w:rsidR="00585092" w:rsidRDefault="00585092" w:rsidP="006229FA">
      <w:pPr>
        <w:spacing w:before="0" w:after="0"/>
        <w:jc w:val="both"/>
      </w:pPr>
      <w:r>
        <w:t xml:space="preserve">4. Говорите не только как называются сами предметы, но и их составные части (платье </w:t>
      </w:r>
      <w:r>
        <w:t>-</w:t>
      </w:r>
      <w:r>
        <w:t xml:space="preserve"> воротник, рукава, карман, пояс…).</w:t>
      </w:r>
    </w:p>
    <w:p w:rsidR="00585092" w:rsidRDefault="00585092" w:rsidP="006229FA">
      <w:pPr>
        <w:spacing w:before="0" w:after="0"/>
        <w:jc w:val="both"/>
      </w:pPr>
      <w:r>
        <w:t>5. Обращайте внимание на правильность произносимых слов. Поправляйте ребёнка корректно.</w:t>
      </w:r>
    </w:p>
    <w:p w:rsidR="00585092" w:rsidRDefault="00585092" w:rsidP="006229FA">
      <w:pPr>
        <w:spacing w:before="0" w:after="0"/>
        <w:jc w:val="both"/>
      </w:pPr>
      <w:r>
        <w:t>6. Обучайте ребёнка говорить правильные окончания в словах.</w:t>
      </w:r>
    </w:p>
    <w:p w:rsidR="00585092" w:rsidRDefault="00585092" w:rsidP="006229FA">
      <w:pPr>
        <w:spacing w:before="0" w:after="0"/>
        <w:jc w:val="both"/>
      </w:pPr>
      <w:r>
        <w:t>7. Знакомьте с предлогами и учите правильно их употреблять.</w:t>
      </w:r>
    </w:p>
    <w:p w:rsidR="00585092" w:rsidRDefault="00585092" w:rsidP="006229FA">
      <w:pPr>
        <w:spacing w:before="0" w:after="0"/>
        <w:jc w:val="both"/>
      </w:pPr>
      <w:r>
        <w:t>8. Читая сказку, уделяйте внимание голосу, интонации, тембру, выразительности.</w:t>
      </w:r>
    </w:p>
    <w:p w:rsidR="00585092" w:rsidRDefault="00585092" w:rsidP="006229FA">
      <w:pPr>
        <w:spacing w:before="0" w:after="0"/>
        <w:jc w:val="both"/>
      </w:pPr>
      <w:r>
        <w:t>9. Рассматривайте и комментируйте картинки в книгах, задавайте вопросы к ним.</w:t>
      </w:r>
    </w:p>
    <w:p w:rsidR="00585092" w:rsidRDefault="00585092" w:rsidP="006229FA">
      <w:pPr>
        <w:spacing w:before="0" w:after="0"/>
        <w:jc w:val="both"/>
      </w:pPr>
      <w:r>
        <w:t>10. Рассказывайте на прогулке обо всём, что видите.</w:t>
      </w:r>
    </w:p>
    <w:p w:rsidR="00585092" w:rsidRDefault="00585092" w:rsidP="006229FA">
      <w:pPr>
        <w:spacing w:before="0" w:after="0"/>
        <w:jc w:val="both"/>
      </w:pPr>
      <w:r>
        <w:t>11. Спрашивайте о прошедшем дне, услышанной истории, просмотренном мультике. Обсуждайте героев сказок, сюжет. Задавайте наводящие вопросы.</w:t>
      </w:r>
    </w:p>
    <w:p w:rsidR="00585092" w:rsidRDefault="00585092" w:rsidP="006229FA">
      <w:pPr>
        <w:spacing w:before="0" w:after="0"/>
        <w:jc w:val="both"/>
      </w:pPr>
      <w:r>
        <w:t>12. Читайте стихи, отгадывайте загадки, пойте песенки.</w:t>
      </w:r>
    </w:p>
    <w:p w:rsidR="00585092" w:rsidRDefault="00585092" w:rsidP="006229FA">
      <w:pPr>
        <w:spacing w:before="0" w:after="0"/>
        <w:jc w:val="both"/>
      </w:pPr>
      <w:r>
        <w:t>13. Не забывайте о мелкой моторике, работайте с мелкими деталями (</w:t>
      </w:r>
      <w:proofErr w:type="spellStart"/>
      <w:r>
        <w:t>пазлы</w:t>
      </w:r>
      <w:proofErr w:type="spellEnd"/>
      <w:r>
        <w:t>, конструктор, песок, глина, пластилин). Научитесь завязывать шнурки, застегивать пуговицы.</w:t>
      </w:r>
    </w:p>
    <w:p w:rsidR="00585092" w:rsidRDefault="00585092" w:rsidP="006229FA">
      <w:pPr>
        <w:spacing w:before="0" w:after="0"/>
        <w:jc w:val="both"/>
      </w:pPr>
      <w:r>
        <w:t xml:space="preserve">14. Играйте в словесные игры: </w:t>
      </w:r>
      <w:proofErr w:type="gramStart"/>
      <w:r>
        <w:t>«Кто говорит?», «Что где лежит?», «Это съедобное или нет?», «Чем отличаются предметы?», «Опиши предмет», «Какой, какая, какое» и т.д. (см. приложение).</w:t>
      </w:r>
      <w:proofErr w:type="gramEnd"/>
    </w:p>
    <w:p w:rsidR="00585092" w:rsidRDefault="00585092" w:rsidP="006229FA">
      <w:pPr>
        <w:spacing w:before="0" w:after="0"/>
        <w:jc w:val="both"/>
      </w:pPr>
      <w:r>
        <w:t>15. При любых успехах и достижениях не забыва</w:t>
      </w:r>
      <w:r>
        <w:t>йте хвалить и поощрять ребёнка.</w:t>
      </w:r>
    </w:p>
    <w:p w:rsidR="00585092" w:rsidRDefault="00585092" w:rsidP="006229FA">
      <w:pPr>
        <w:pStyle w:val="1"/>
      </w:pPr>
      <w:r>
        <w:t>Речевые игры</w:t>
      </w:r>
    </w:p>
    <w:p w:rsidR="00585092" w:rsidRDefault="00585092" w:rsidP="006229FA">
      <w:pPr>
        <w:spacing w:before="0" w:after="0"/>
        <w:jc w:val="both"/>
      </w:pPr>
      <w:r>
        <w:t>«Кто как разговаривает?»</w:t>
      </w:r>
    </w:p>
    <w:p w:rsidR="00585092" w:rsidRDefault="00585092" w:rsidP="006229FA">
      <w:pPr>
        <w:spacing w:before="0" w:after="0"/>
        <w:jc w:val="both"/>
      </w:pPr>
      <w:r>
        <w:t>Цель: расширение словарного запаса.</w:t>
      </w:r>
    </w:p>
    <w:p w:rsidR="00585092" w:rsidRDefault="00585092" w:rsidP="006229FA">
      <w:pPr>
        <w:spacing w:before="0" w:after="0"/>
        <w:jc w:val="both"/>
      </w:pPr>
      <w:r>
        <w:t>Ход игры: родитель называет животное, ребёнок отвечает, как то или иное животное подаёт голос: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Корова мычит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Тигр рычит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lastRenderedPageBreak/>
        <w:t>Змея шипит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Комар пищит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Собака лает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Волк воет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Утка крякает</w:t>
      </w:r>
    </w:p>
    <w:p w:rsidR="00585092" w:rsidRDefault="00585092" w:rsidP="006229FA">
      <w:pPr>
        <w:pStyle w:val="a7"/>
        <w:numPr>
          <w:ilvl w:val="0"/>
          <w:numId w:val="5"/>
        </w:numPr>
        <w:spacing w:before="0" w:after="0"/>
        <w:ind w:left="1134"/>
        <w:jc w:val="both"/>
      </w:pPr>
      <w:r>
        <w:t>Свинья хрюкает</w:t>
      </w:r>
    </w:p>
    <w:p w:rsidR="00585092" w:rsidRDefault="00585092" w:rsidP="006229FA">
      <w:pPr>
        <w:spacing w:before="0" w:after="0"/>
        <w:jc w:val="both"/>
      </w:pPr>
      <w:r>
        <w:t>Вариант 2. Родитель спрашивает: «Кто рычит?», «А кто мычит?», «Кто лает?», «Кто кукует?» и т.д.</w:t>
      </w:r>
    </w:p>
    <w:p w:rsidR="00585092" w:rsidRDefault="00585092" w:rsidP="006229FA">
      <w:pPr>
        <w:spacing w:before="0" w:after="0"/>
        <w:jc w:val="both"/>
      </w:pPr>
      <w:r>
        <w:t>Можно играть с мячом.</w:t>
      </w:r>
    </w:p>
    <w:p w:rsidR="00585092" w:rsidRDefault="00585092" w:rsidP="006229FA">
      <w:pPr>
        <w:spacing w:before="0" w:after="0"/>
        <w:jc w:val="both"/>
      </w:pPr>
      <w:r>
        <w:t>«Что где лежит?»</w:t>
      </w:r>
    </w:p>
    <w:p w:rsidR="00585092" w:rsidRDefault="00585092" w:rsidP="006229FA">
      <w:pPr>
        <w:spacing w:before="0" w:after="0"/>
        <w:jc w:val="both"/>
      </w:pPr>
      <w:r>
        <w:t>Цель: расширение словарного запаса, ориентировка в пространстве.</w:t>
      </w:r>
    </w:p>
    <w:p w:rsidR="00585092" w:rsidRDefault="00585092" w:rsidP="006229FA">
      <w:pPr>
        <w:spacing w:before="0" w:after="0"/>
        <w:jc w:val="both"/>
      </w:pPr>
      <w:r>
        <w:t>Ход игры: родитель называет предмет и предлагает ребёнку ответить, куда его можно положить.</w:t>
      </w:r>
    </w:p>
    <w:p w:rsidR="00585092" w:rsidRDefault="00585092" w:rsidP="006229FA">
      <w:pPr>
        <w:pStyle w:val="a7"/>
        <w:numPr>
          <w:ilvl w:val="0"/>
          <w:numId w:val="4"/>
        </w:numPr>
        <w:spacing w:before="0" w:after="0"/>
        <w:ind w:left="993" w:hanging="283"/>
        <w:jc w:val="both"/>
      </w:pPr>
      <w:r>
        <w:t>Мама принесла хлеб и положила его в … (хлебницу).</w:t>
      </w:r>
    </w:p>
    <w:p w:rsidR="00585092" w:rsidRDefault="00585092" w:rsidP="006229FA">
      <w:pPr>
        <w:pStyle w:val="a7"/>
        <w:numPr>
          <w:ilvl w:val="0"/>
          <w:numId w:val="4"/>
        </w:numPr>
        <w:spacing w:before="0" w:after="0"/>
        <w:ind w:left="993" w:hanging="283"/>
        <w:jc w:val="both"/>
      </w:pPr>
      <w:r>
        <w:t>Маша насыпала сахар</w:t>
      </w:r>
      <w:proofErr w:type="gramStart"/>
      <w:r>
        <w:t xml:space="preserve"> … К</w:t>
      </w:r>
      <w:proofErr w:type="gramEnd"/>
      <w:r>
        <w:t>уда? (В сахарницу).</w:t>
      </w:r>
    </w:p>
    <w:p w:rsidR="00585092" w:rsidRDefault="00585092" w:rsidP="006229FA">
      <w:pPr>
        <w:pStyle w:val="a7"/>
        <w:numPr>
          <w:ilvl w:val="0"/>
          <w:numId w:val="4"/>
        </w:numPr>
        <w:spacing w:before="0" w:after="0"/>
        <w:ind w:left="993" w:hanging="283"/>
        <w:jc w:val="both"/>
      </w:pPr>
      <w:r>
        <w:t>Вова вымыл руки и положил мыло ...Куда? (В мыльницу).</w:t>
      </w:r>
    </w:p>
    <w:p w:rsidR="00585092" w:rsidRDefault="00585092" w:rsidP="006229FA">
      <w:pPr>
        <w:spacing w:before="0" w:after="0"/>
        <w:jc w:val="both"/>
      </w:pPr>
      <w:r>
        <w:t>«Это съедобное или нет?»</w:t>
      </w:r>
    </w:p>
    <w:p w:rsidR="00585092" w:rsidRDefault="00585092" w:rsidP="006229FA">
      <w:pPr>
        <w:spacing w:before="0" w:after="0"/>
        <w:jc w:val="both"/>
      </w:pPr>
      <w:r>
        <w:t>Цель: расширить словарный запас, тренировать речевое внимание.</w:t>
      </w:r>
    </w:p>
    <w:p w:rsidR="00585092" w:rsidRDefault="00585092" w:rsidP="006229FA">
      <w:pPr>
        <w:spacing w:before="0" w:after="0"/>
        <w:jc w:val="both"/>
      </w:pPr>
      <w:r>
        <w:t xml:space="preserve"> Ход игры: родитель бросает ребенку мяч и называет любое слово (существительное), ребенок должен решить: поймать его (значит съесть) или нет.</w:t>
      </w:r>
    </w:p>
    <w:p w:rsidR="00585092" w:rsidRDefault="00585092" w:rsidP="006229FA">
      <w:pPr>
        <w:spacing w:before="0" w:after="0"/>
        <w:jc w:val="both"/>
      </w:pPr>
      <w:r>
        <w:t>«Чем отличаются предметы?»</w:t>
      </w:r>
    </w:p>
    <w:p w:rsidR="00585092" w:rsidRDefault="00585092" w:rsidP="006229FA">
      <w:pPr>
        <w:spacing w:before="0" w:after="0"/>
        <w:jc w:val="both"/>
      </w:pPr>
      <w:r>
        <w:t>Цель: учить различать предметы по характерным признакам, расширять словарный запас.</w:t>
      </w:r>
    </w:p>
    <w:p w:rsidR="00585092" w:rsidRDefault="00585092" w:rsidP="006229FA">
      <w:pPr>
        <w:spacing w:before="0" w:after="0"/>
        <w:jc w:val="both"/>
      </w:pPr>
      <w:r>
        <w:t xml:space="preserve"> Ход игры: родитель предлагает рассмотреть две игрушки (сначала разные, потом всё более похожие). Ребенок перечисляет отличия.</w:t>
      </w:r>
    </w:p>
    <w:p w:rsidR="00585092" w:rsidRDefault="00585092" w:rsidP="006229FA">
      <w:pPr>
        <w:spacing w:before="0" w:after="0"/>
        <w:jc w:val="both"/>
      </w:pPr>
      <w:r>
        <w:t xml:space="preserve"> Два медведя, один большой черный, другой маленький коричневый.</w:t>
      </w:r>
    </w:p>
    <w:p w:rsidR="00585092" w:rsidRDefault="00585092" w:rsidP="006229FA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1134"/>
        <w:jc w:val="both"/>
      </w:pPr>
      <w:r>
        <w:t>Назови, кто это и чем они отличаются.</w:t>
      </w:r>
    </w:p>
    <w:p w:rsidR="00585092" w:rsidRDefault="00585092" w:rsidP="006229FA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1134"/>
        <w:jc w:val="both"/>
      </w:pPr>
      <w:r>
        <w:t>Это медведи. Один медведь большой и черный, а второй маленький и коричневый</w:t>
      </w:r>
    </w:p>
    <w:p w:rsidR="00585092" w:rsidRDefault="00585092" w:rsidP="006229FA">
      <w:pPr>
        <w:spacing w:before="0" w:after="0"/>
        <w:jc w:val="both"/>
      </w:pPr>
    </w:p>
    <w:p w:rsidR="00585092" w:rsidRDefault="00585092" w:rsidP="006229FA">
      <w:pPr>
        <w:pStyle w:val="1"/>
      </w:pPr>
      <w:r>
        <w:t>Опиши предмет»</w:t>
      </w:r>
    </w:p>
    <w:p w:rsidR="00585092" w:rsidRDefault="00585092" w:rsidP="006229FA">
      <w:pPr>
        <w:spacing w:before="0" w:after="0"/>
        <w:jc w:val="both"/>
      </w:pPr>
      <w:r>
        <w:t>Цель: расширять словарный запас, развивать логическое мышление.</w:t>
      </w:r>
    </w:p>
    <w:p w:rsidR="00585092" w:rsidRDefault="00585092" w:rsidP="006229FA">
      <w:pPr>
        <w:spacing w:before="0" w:after="0"/>
        <w:jc w:val="both"/>
      </w:pPr>
      <w:r>
        <w:t xml:space="preserve">Ход игры: родитель предлагает ребенку описать какой-либо знакомый ему предмет. Сначала используются предметы, находящиеся перед глазами ребёнка (игрушки, мебель, одежда). В ходе игры родитель учит ребёнка давать развернутую характеристику предмета (сначала называем класс предмета, его составные части, потом форму, цвет, размер, материал, функции предмета). Необходимо использовать предметы и слова, доступные пониманию ребёнка, наглядно демонстрировать всё, о чём рассказывается. Задавать наводящие </w:t>
      </w:r>
      <w:r>
        <w:lastRenderedPageBreak/>
        <w:t>вопросы, помогать (в случае затруднения) с ответом. Игру можно организовать в форме сказки.</w:t>
      </w:r>
    </w:p>
    <w:p w:rsidR="00585092" w:rsidRDefault="00585092" w:rsidP="006229FA">
      <w:pPr>
        <w:spacing w:before="0" w:after="0"/>
        <w:jc w:val="both"/>
      </w:pPr>
      <w:r>
        <w:t>СКАЗКА О СТУЛЕ</w:t>
      </w:r>
    </w:p>
    <w:p w:rsidR="00585092" w:rsidRDefault="00585092" w:rsidP="006229FA">
      <w:pPr>
        <w:spacing w:before="0" w:after="0"/>
        <w:jc w:val="both"/>
      </w:pPr>
      <w: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</w:p>
    <w:p w:rsidR="00585092" w:rsidRDefault="00585092" w:rsidP="006229FA">
      <w:pPr>
        <w:spacing w:before="0" w:after="0"/>
        <w:jc w:val="both"/>
      </w:pPr>
      <w:r>
        <w:t xml:space="preserve">«Я - мебель, - ответил стул, - и вовсе я не дерусь! Это ты о мою ножку стукнулся». «Ничего себе ножка! Целый столб! Да еще и не один!» </w:t>
      </w:r>
      <w:r>
        <w:t>-</w:t>
      </w:r>
      <w:r>
        <w:t xml:space="preserve"> воскликнул зайка. «Конечно, - ответил стул, - у меня их целых четыре штуки».</w:t>
      </w:r>
    </w:p>
    <w:p w:rsidR="00585092" w:rsidRDefault="00585092" w:rsidP="006229FA">
      <w:pPr>
        <w:spacing w:before="0" w:after="0"/>
        <w:jc w:val="both"/>
      </w:pPr>
      <w:r>
        <w:t xml:space="preserve">«А зачем тебе столько ножек? - поинтересовался зайчик, - ты же не ходишь!» «Да, к сожалению, я не хожу, - грустно согласился стул, </w:t>
      </w:r>
      <w:r>
        <w:t>-</w:t>
      </w:r>
      <w:r>
        <w:t xml:space="preserve">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</w:t>
      </w:r>
      <w:proofErr w:type="gramStart"/>
      <w:r>
        <w:t>ты</w:t>
      </w:r>
      <w:proofErr w:type="gramEnd"/>
      <w:r>
        <w:t xml:space="preserve">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</w:p>
    <w:p w:rsidR="00585092" w:rsidRDefault="00585092" w:rsidP="006229FA">
      <w:pPr>
        <w:spacing w:before="0" w:after="0"/>
        <w:jc w:val="both"/>
      </w:pPr>
      <w:r>
        <w:t>«Какой, какая, какое»</w:t>
      </w:r>
    </w:p>
    <w:p w:rsidR="00585092" w:rsidRDefault="00585092" w:rsidP="006229FA">
      <w:pPr>
        <w:spacing w:before="0" w:after="0"/>
        <w:jc w:val="both"/>
      </w:pPr>
      <w:r>
        <w:t>Цель: расширять словарный запас.</w:t>
      </w:r>
    </w:p>
    <w:p w:rsidR="00585092" w:rsidRDefault="00585092" w:rsidP="006229FA">
      <w:pPr>
        <w:spacing w:before="0" w:after="0"/>
        <w:jc w:val="both"/>
      </w:pPr>
      <w:r>
        <w:t>Ход игры: родитель предлагает ребёнку поиграть со словами.</w:t>
      </w:r>
    </w:p>
    <w:p w:rsidR="00585092" w:rsidRDefault="00585092" w:rsidP="006229FA">
      <w:pPr>
        <w:pStyle w:val="a7"/>
        <w:numPr>
          <w:ilvl w:val="0"/>
          <w:numId w:val="6"/>
        </w:numPr>
        <w:spacing w:before="0" w:after="0"/>
        <w:ind w:left="1134"/>
        <w:jc w:val="both"/>
      </w:pPr>
      <w:r>
        <w:t>Я назову предмет, а ты скажи какой он.</w:t>
      </w:r>
    </w:p>
    <w:p w:rsidR="00585092" w:rsidRDefault="00585092" w:rsidP="006229FA">
      <w:pPr>
        <w:pStyle w:val="a7"/>
        <w:numPr>
          <w:ilvl w:val="0"/>
          <w:numId w:val="6"/>
        </w:numPr>
        <w:spacing w:before="0" w:after="0"/>
        <w:ind w:left="1134"/>
        <w:jc w:val="both"/>
      </w:pPr>
      <w:proofErr w:type="gramStart"/>
      <w:r>
        <w:t>Яблоко</w:t>
      </w:r>
      <w:proofErr w:type="gramEnd"/>
      <w:r>
        <w:t xml:space="preserve"> какое?</w:t>
      </w:r>
    </w:p>
    <w:p w:rsidR="00585092" w:rsidRDefault="00585092" w:rsidP="006229FA">
      <w:pPr>
        <w:pStyle w:val="a7"/>
        <w:numPr>
          <w:ilvl w:val="0"/>
          <w:numId w:val="6"/>
        </w:numPr>
        <w:spacing w:before="0" w:after="0"/>
        <w:ind w:left="1134"/>
        <w:jc w:val="both"/>
      </w:pPr>
      <w:r>
        <w:t>Круглое, красное, большое, вкусное и т.д.</w:t>
      </w:r>
    </w:p>
    <w:p w:rsidR="00585092" w:rsidRDefault="00585092" w:rsidP="006229FA">
      <w:pPr>
        <w:spacing w:before="0" w:after="0"/>
        <w:jc w:val="both"/>
      </w:pPr>
      <w:r>
        <w:t>Сначала используются предметы, находящиеся перед глазами ребёнка (игрушки, мебель, одежда). Взрослый задает наводящие вопросы.</w:t>
      </w:r>
    </w:p>
    <w:sectPr w:rsidR="00585092" w:rsidSect="006229FA">
      <w:headerReference w:type="default" r:id="rId7"/>
      <w:pgSz w:w="11906" w:h="16838"/>
      <w:pgMar w:top="1134" w:right="850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7D" w:rsidRDefault="00FC517D" w:rsidP="00A13A10">
      <w:pPr>
        <w:spacing w:before="0" w:after="0"/>
      </w:pPr>
      <w:r>
        <w:separator/>
      </w:r>
    </w:p>
  </w:endnote>
  <w:endnote w:type="continuationSeparator" w:id="0">
    <w:p w:rsidR="00FC517D" w:rsidRDefault="00FC517D" w:rsidP="00A13A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7D" w:rsidRDefault="00FC517D" w:rsidP="00A13A10">
      <w:pPr>
        <w:spacing w:before="0" w:after="0"/>
      </w:pPr>
      <w:r>
        <w:separator/>
      </w:r>
    </w:p>
  </w:footnote>
  <w:footnote w:type="continuationSeparator" w:id="0">
    <w:p w:rsidR="00FC517D" w:rsidRDefault="00FC517D" w:rsidP="00A13A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0" w:rsidRDefault="00A13A10">
    <w:pPr>
      <w:pStyle w:val="a3"/>
    </w:pPr>
    <w:r w:rsidRPr="00A13A10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-1137285</wp:posOffset>
          </wp:positionH>
          <wp:positionV relativeFrom="margin">
            <wp:posOffset>-739140</wp:posOffset>
          </wp:positionV>
          <wp:extent cx="7924800" cy="10896600"/>
          <wp:effectExtent l="19050" t="0" r="0" b="0"/>
          <wp:wrapNone/>
          <wp:docPr id="2" name="Рисунок 1" descr="F:\Загрузки\image005_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Загрузки\image005_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089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00C"/>
    <w:multiLevelType w:val="hybridMultilevel"/>
    <w:tmpl w:val="8B84D288"/>
    <w:lvl w:ilvl="0" w:tplc="B6DA50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F5259"/>
    <w:multiLevelType w:val="hybridMultilevel"/>
    <w:tmpl w:val="C876D236"/>
    <w:lvl w:ilvl="0" w:tplc="B6DA50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D694E"/>
    <w:multiLevelType w:val="hybridMultilevel"/>
    <w:tmpl w:val="3B7C7876"/>
    <w:lvl w:ilvl="0" w:tplc="B6DA5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26A4"/>
    <w:multiLevelType w:val="hybridMultilevel"/>
    <w:tmpl w:val="43240AE2"/>
    <w:lvl w:ilvl="0" w:tplc="B6DA50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647C9D"/>
    <w:multiLevelType w:val="hybridMultilevel"/>
    <w:tmpl w:val="B0ECBED2"/>
    <w:lvl w:ilvl="0" w:tplc="B6DA50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02570F"/>
    <w:multiLevelType w:val="hybridMultilevel"/>
    <w:tmpl w:val="535C715E"/>
    <w:lvl w:ilvl="0" w:tplc="B6DA50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A10"/>
    <w:rsid w:val="000043BF"/>
    <w:rsid w:val="00415C4B"/>
    <w:rsid w:val="0044017B"/>
    <w:rsid w:val="00585092"/>
    <w:rsid w:val="006229FA"/>
    <w:rsid w:val="006676D4"/>
    <w:rsid w:val="00A13A10"/>
    <w:rsid w:val="00C55BE5"/>
    <w:rsid w:val="00FB4FD2"/>
    <w:rsid w:val="00F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10"/>
    <w:pPr>
      <w:spacing w:before="12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85092"/>
    <w:pPr>
      <w:keepNext/>
      <w:keepLines/>
      <w:spacing w:after="60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1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A10"/>
  </w:style>
  <w:style w:type="paragraph" w:styleId="a5">
    <w:name w:val="footer"/>
    <w:basedOn w:val="a"/>
    <w:link w:val="a6"/>
    <w:uiPriority w:val="99"/>
    <w:semiHidden/>
    <w:unhideWhenUsed/>
    <w:rsid w:val="00A13A1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A10"/>
  </w:style>
  <w:style w:type="paragraph" w:styleId="a7">
    <w:name w:val="List Paragraph"/>
    <w:basedOn w:val="a"/>
    <w:uiPriority w:val="34"/>
    <w:qFormat/>
    <w:rsid w:val="00415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092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</cp:revision>
  <dcterms:created xsi:type="dcterms:W3CDTF">2018-11-04T15:59:00Z</dcterms:created>
  <dcterms:modified xsi:type="dcterms:W3CDTF">2018-11-05T07:00:00Z</dcterms:modified>
</cp:coreProperties>
</file>