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06F5" w:rsidP="006C06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6F5">
        <w:rPr>
          <w:rFonts w:ascii="Times New Roman" w:hAnsi="Times New Roman" w:cs="Times New Roman"/>
          <w:b/>
          <w:bCs/>
          <w:sz w:val="24"/>
          <w:szCs w:val="24"/>
        </w:rPr>
        <w:t>В мире народного зодчества: памятники архитектуры</w:t>
      </w:r>
    </w:p>
    <w:p w:rsidR="006C06F5" w:rsidRDefault="006C06F5" w:rsidP="006C06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презентационный материал (картины художников, фото русских старинных домов, усадеб, декоративные элементы, украшающие дома);</w:t>
      </w:r>
    </w:p>
    <w:p w:rsidR="006C06F5" w:rsidRDefault="006C06F5" w:rsidP="006C06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эскиз старинного дома, соблюдая правила перспективы.</w:t>
      </w:r>
    </w:p>
    <w:p w:rsidR="006C06F5" w:rsidRDefault="006C06F5" w:rsidP="006C06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Наметить задний план;</w:t>
      </w:r>
    </w:p>
    <w:p w:rsidR="006C06F5" w:rsidRPr="006C06F5" w:rsidRDefault="006C06F5" w:rsidP="006C06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работу в цвете, используя художественные материалы на выбор.</w:t>
      </w:r>
    </w:p>
    <w:sectPr w:rsidR="006C06F5" w:rsidRPr="006C0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872FB"/>
    <w:multiLevelType w:val="hybridMultilevel"/>
    <w:tmpl w:val="6DF2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6C06F5"/>
    <w:rsid w:val="006C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289</Characters>
  <Application>Microsoft Office Word</Application>
  <DocSecurity>0</DocSecurity>
  <Lines>2</Lines>
  <Paragraphs>1</Paragraphs>
  <ScaleCrop>false</ScaleCrop>
  <Company>Org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2</cp:revision>
  <dcterms:created xsi:type="dcterms:W3CDTF">2019-02-01T05:17:00Z</dcterms:created>
  <dcterms:modified xsi:type="dcterms:W3CDTF">2019-02-01T05:26:00Z</dcterms:modified>
</cp:coreProperties>
</file>