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C79" w:rsidP="004B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79">
        <w:rPr>
          <w:rFonts w:ascii="Times New Roman" w:hAnsi="Times New Roman" w:cs="Times New Roman"/>
          <w:b/>
          <w:sz w:val="24"/>
          <w:szCs w:val="24"/>
        </w:rPr>
        <w:t>Романтический идеал и его воплощение в музыке. Зарождение русской классической музыкальной школы</w:t>
      </w:r>
    </w:p>
    <w:p w:rsidR="004B2C79" w:rsidRDefault="004B2C79" w:rsidP="004B2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79" w:rsidRDefault="004B2C79" w:rsidP="004B2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Стр.126-131 – читать, законспектировать главное.</w:t>
      </w:r>
    </w:p>
    <w:p w:rsidR="004B2C79" w:rsidRDefault="004B2C79" w:rsidP="004B2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Прослушать 4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произведения: «Жизнь за царя», «Руслан и Людмила», «Ночь в Мадриде», «Я помню чудное мгновенье» (можно отрывки);</w:t>
      </w:r>
    </w:p>
    <w:p w:rsidR="004B2C79" w:rsidRDefault="004B2C79" w:rsidP="004B2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краткую характеристику (любому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) музыкальному произведению</w:t>
      </w:r>
      <w:r w:rsidRPr="004B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(письменно).</w:t>
      </w:r>
    </w:p>
    <w:p w:rsidR="004B2C79" w:rsidRPr="004B2C79" w:rsidRDefault="004B2C79" w:rsidP="004B2C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2C79" w:rsidRPr="004B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E09"/>
    <w:multiLevelType w:val="hybridMultilevel"/>
    <w:tmpl w:val="D62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2C79"/>
    <w:rsid w:val="004B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2019-02-01T08:23:00Z</dcterms:created>
  <dcterms:modified xsi:type="dcterms:W3CDTF">2019-02-01T08:30:00Z</dcterms:modified>
</cp:coreProperties>
</file>