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93" w:rsidRPr="00781BF5" w:rsidRDefault="00781BF5" w:rsidP="008475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BF5">
        <w:rPr>
          <w:rFonts w:ascii="Times New Roman" w:hAnsi="Times New Roman" w:cs="Times New Roman"/>
          <w:b/>
          <w:sz w:val="24"/>
          <w:szCs w:val="24"/>
        </w:rPr>
        <w:t>Тема прекрасной девы и женщины-матери в искусстве</w:t>
      </w:r>
    </w:p>
    <w:p w:rsidR="00847593" w:rsidRDefault="00781BF5" w:rsidP="008475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47593">
        <w:rPr>
          <w:rFonts w:ascii="Times New Roman" w:hAnsi="Times New Roman" w:cs="Times New Roman"/>
          <w:sz w:val="24"/>
          <w:szCs w:val="24"/>
        </w:rPr>
        <w:t>зучить презентационный материа</w:t>
      </w:r>
      <w:proofErr w:type="gramStart"/>
      <w:r w:rsidR="0084759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запомнить художников, названия картин!)</w:t>
      </w:r>
      <w:r w:rsidR="00847593">
        <w:rPr>
          <w:rFonts w:ascii="Times New Roman" w:hAnsi="Times New Roman" w:cs="Times New Roman"/>
          <w:sz w:val="24"/>
          <w:szCs w:val="24"/>
        </w:rPr>
        <w:t>;</w:t>
      </w:r>
    </w:p>
    <w:p w:rsidR="00000000" w:rsidRPr="00781BF5" w:rsidRDefault="00781BF5" w:rsidP="00781BF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1BF5">
        <w:rPr>
          <w:rFonts w:ascii="Times New Roman" w:hAnsi="Times New Roman" w:cs="Times New Roman"/>
          <w:bCs/>
          <w:sz w:val="24"/>
          <w:szCs w:val="24"/>
        </w:rPr>
        <w:t>Выполни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781BF5">
        <w:rPr>
          <w:rFonts w:ascii="Times New Roman" w:hAnsi="Times New Roman" w:cs="Times New Roman"/>
          <w:bCs/>
          <w:sz w:val="24"/>
          <w:szCs w:val="24"/>
        </w:rPr>
        <w:t xml:space="preserve"> зарисовку  по предс</w:t>
      </w:r>
      <w:r>
        <w:rPr>
          <w:rFonts w:ascii="Times New Roman" w:hAnsi="Times New Roman" w:cs="Times New Roman"/>
          <w:bCs/>
          <w:sz w:val="24"/>
          <w:szCs w:val="24"/>
        </w:rPr>
        <w:t>тавлению  женского лица. Передавая</w:t>
      </w:r>
      <w:r w:rsidRPr="00781BF5">
        <w:rPr>
          <w:rFonts w:ascii="Times New Roman" w:hAnsi="Times New Roman" w:cs="Times New Roman"/>
          <w:bCs/>
          <w:sz w:val="24"/>
          <w:szCs w:val="24"/>
        </w:rPr>
        <w:t xml:space="preserve"> характерные возрастные особенности (юность, молодость, старость</w:t>
      </w:r>
      <w:r w:rsidRPr="00781BF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соблюдая пропорции, передавая эмоции.</w:t>
      </w:r>
      <w:r w:rsidRPr="00781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A17" w:rsidRPr="00847593" w:rsidRDefault="005F4A17" w:rsidP="005F4A1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4A17" w:rsidRPr="00847593" w:rsidSect="00A2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1D8C"/>
    <w:multiLevelType w:val="hybridMultilevel"/>
    <w:tmpl w:val="898AF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B4E8C"/>
    <w:multiLevelType w:val="hybridMultilevel"/>
    <w:tmpl w:val="2084AF20"/>
    <w:lvl w:ilvl="0" w:tplc="D5583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EE9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00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AA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A1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3C6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0E9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E8B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CB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47593"/>
    <w:rsid w:val="005F4A17"/>
    <w:rsid w:val="00781BF5"/>
    <w:rsid w:val="00847593"/>
    <w:rsid w:val="009728D2"/>
    <w:rsid w:val="00A21AA5"/>
    <w:rsid w:val="00E0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A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5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747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Программист</dc:creator>
  <cp:keywords/>
  <dc:description/>
  <cp:lastModifiedBy>User</cp:lastModifiedBy>
  <cp:revision>5</cp:revision>
  <dcterms:created xsi:type="dcterms:W3CDTF">2019-02-01T06:28:00Z</dcterms:created>
  <dcterms:modified xsi:type="dcterms:W3CDTF">2019-02-06T07:21:00Z</dcterms:modified>
</cp:coreProperties>
</file>