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F4" w:rsidRPr="0084700B" w:rsidRDefault="0084700B" w:rsidP="0084700B">
      <w:pPr>
        <w:pStyle w:val="a3"/>
        <w:shd w:val="clear" w:color="auto" w:fill="FFFFFF"/>
        <w:spacing w:before="0" w:beforeAutospacing="0" w:after="0" w:afterAutospacing="0"/>
        <w:ind w:left="-851" w:firstLine="851"/>
        <w:jc w:val="center"/>
        <w:rPr>
          <w:rFonts w:ascii="Cambria" w:hAnsi="Cambria" w:cs="Arial"/>
          <w:bCs/>
          <w:color w:val="000000" w:themeColor="text1"/>
          <w:szCs w:val="72"/>
        </w:rPr>
      </w:pPr>
      <w:r w:rsidRPr="0084700B">
        <w:rPr>
          <w:rFonts w:ascii="Cambria" w:hAnsi="Cambria" w:cs="Arial"/>
          <w:bCs/>
          <w:color w:val="000000" w:themeColor="text1"/>
          <w:szCs w:val="72"/>
        </w:rPr>
        <w:t>Структурное подразделение МАОУ «Манчажская СОШ» - «Детский сад села Манчаж»</w:t>
      </w:r>
    </w:p>
    <w:p w:rsidR="006509F4" w:rsidRDefault="006509F4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bCs/>
          <w:color w:val="17365D"/>
          <w:sz w:val="72"/>
          <w:szCs w:val="72"/>
        </w:rPr>
      </w:pPr>
    </w:p>
    <w:p w:rsidR="006509F4" w:rsidRDefault="006509F4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bCs/>
          <w:color w:val="17365D"/>
          <w:sz w:val="72"/>
          <w:szCs w:val="72"/>
        </w:rPr>
      </w:pPr>
    </w:p>
    <w:p w:rsidR="006509F4" w:rsidRDefault="006509F4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bCs/>
          <w:color w:val="17365D"/>
          <w:sz w:val="72"/>
          <w:szCs w:val="72"/>
        </w:rPr>
      </w:pPr>
    </w:p>
    <w:p w:rsidR="006509F4" w:rsidRDefault="006509F4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bCs/>
          <w:color w:val="17365D"/>
          <w:sz w:val="72"/>
          <w:szCs w:val="72"/>
        </w:rPr>
      </w:pPr>
    </w:p>
    <w:p w:rsidR="0084700B" w:rsidRDefault="0084700B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bCs/>
          <w:color w:val="17365D"/>
          <w:sz w:val="72"/>
          <w:szCs w:val="72"/>
        </w:rPr>
      </w:pPr>
    </w:p>
    <w:p w:rsidR="006509F4" w:rsidRPr="006509F4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bCs/>
          <w:color w:val="17365D"/>
          <w:sz w:val="56"/>
          <w:szCs w:val="72"/>
        </w:rPr>
      </w:pPr>
      <w:r w:rsidRPr="006509F4">
        <w:rPr>
          <w:rFonts w:ascii="Cambria" w:hAnsi="Cambria" w:cs="Arial"/>
          <w:b/>
          <w:bCs/>
          <w:color w:val="17365D"/>
          <w:sz w:val="56"/>
          <w:szCs w:val="72"/>
        </w:rPr>
        <w:t xml:space="preserve">Консультация для родителей 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17365D"/>
          <w:sz w:val="72"/>
          <w:szCs w:val="72"/>
        </w:rPr>
        <w:t>«Осторожно! Гололед»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4700B" w:rsidRDefault="0084700B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4700B" w:rsidRDefault="0084700B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Подготовила: воспитатель Пичугина А.А</w:t>
      </w:r>
    </w:p>
    <w:p w:rsidR="008E6B68" w:rsidRDefault="008E6B68" w:rsidP="00931253">
      <w:pPr>
        <w:pStyle w:val="a3"/>
        <w:shd w:val="clear" w:color="auto" w:fill="FFFFFF"/>
        <w:tabs>
          <w:tab w:val="left" w:pos="7425"/>
          <w:tab w:val="right" w:pos="9355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Март  2019 год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1724025" cy="2838450"/>
            <wp:effectExtent l="19050" t="0" r="9525" b="0"/>
            <wp:wrapTight wrapText="bothSides">
              <wp:wrapPolygon edited="0">
                <wp:start x="-239" y="0"/>
                <wp:lineTo x="-239" y="21455"/>
                <wp:lineTo x="21719" y="21455"/>
                <wp:lineTo x="21719" y="0"/>
                <wp:lineTo x="-239" y="0"/>
              </wp:wrapPolygon>
            </wp:wrapTight>
            <wp:docPr id="6" name="Рисунок 6" descr="hello_html_2575b1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575b1c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Будьте бдительны, соблюдайте меры предосторожности при гололеде!</w:t>
      </w:r>
    </w:p>
    <w:p w:rsidR="008E6B68" w:rsidRDefault="008E6B68" w:rsidP="0093125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Научите детей правильно ходить во время гололеда.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Держите ребенка за руку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Поведение детей порой бывает непредсказуемым, ребенок может внезапно побежать, последствия в условиях гололеда могут быть очень неприятными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Не спешите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Рекомендуется передвигаться мелкой, шаркающей походкой. Чем шире шаг, тем больше вероятность упасть.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Выбирайте безопасную обувь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гололедицу лучше носить обувь на нескользящей каучуковой или другой подошве с глубоким "протектором". При ходьбе по скользкой поверхности следует ступать на всю подошву, слегка расслабляя при этом ноги в коленях.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Падаем правильно</w:t>
      </w:r>
    </w:p>
    <w:p w:rsidR="008E6B68" w:rsidRDefault="008E6B68" w:rsidP="0093125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Присядьте, меньше будет высота падения.</w:t>
      </w:r>
    </w:p>
    <w:p w:rsidR="008E6B68" w:rsidRDefault="008E6B68" w:rsidP="0093125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 падении сгруппируйтесь. 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</w:p>
    <w:p w:rsidR="008E6B68" w:rsidRDefault="008E6B68" w:rsidP="0093125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Падая, старайтесь завалиться на бок, так будет меньше травм.</w:t>
      </w: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  <w:u w:val="single"/>
        </w:rPr>
      </w:pPr>
      <w:r w:rsidRPr="008E6B68">
        <w:rPr>
          <w:rFonts w:ascii="Arial" w:hAnsi="Arial" w:cs="Arial"/>
          <w:color w:val="000000" w:themeColor="text1"/>
          <w:u w:val="single"/>
        </w:rPr>
        <w:t>Ну вот – упали…</w:t>
      </w: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</w:rPr>
      </w:pPr>
      <w:r w:rsidRPr="008E6B68">
        <w:rPr>
          <w:rFonts w:ascii="Arial" w:hAnsi="Arial" w:cs="Arial"/>
          <w:color w:val="000000" w:themeColor="text1"/>
        </w:rPr>
        <w:t>Если последствие нечаянного «приземления» - </w:t>
      </w:r>
      <w:r w:rsidRPr="008E6B68">
        <w:rPr>
          <w:rFonts w:ascii="Arial" w:hAnsi="Arial" w:cs="Arial"/>
          <w:b/>
          <w:bCs/>
          <w:color w:val="000000" w:themeColor="text1"/>
        </w:rPr>
        <w:t>синяк,</w:t>
      </w:r>
      <w:r w:rsidRPr="008E6B68">
        <w:rPr>
          <w:rFonts w:ascii="Arial" w:hAnsi="Arial" w:cs="Arial"/>
          <w:color w:val="000000" w:themeColor="text1"/>
        </w:rPr>
        <w:t xml:space="preserve"> посмотрите, как он будет себя вести. «Цветет» - изменяет окраску от красного через </w:t>
      </w:r>
      <w:proofErr w:type="gramStart"/>
      <w:r w:rsidRPr="008E6B68">
        <w:rPr>
          <w:rFonts w:ascii="Arial" w:hAnsi="Arial" w:cs="Arial"/>
          <w:color w:val="000000" w:themeColor="text1"/>
        </w:rPr>
        <w:t>лиловый</w:t>
      </w:r>
      <w:proofErr w:type="gramEnd"/>
      <w:r w:rsidRPr="008E6B68">
        <w:rPr>
          <w:rFonts w:ascii="Arial" w:hAnsi="Arial" w:cs="Arial"/>
          <w:color w:val="000000" w:themeColor="text1"/>
        </w:rPr>
        <w:t>, вишневый и синий до желто-зеленого и желтого, значит все в порядке. Не меняет цвет, а напротив, только больше багровеет? Начинается нагноение -</w:t>
      </w:r>
      <w:r w:rsidR="00931253">
        <w:rPr>
          <w:rFonts w:ascii="Arial" w:hAnsi="Arial" w:cs="Arial"/>
          <w:color w:val="000000" w:themeColor="text1"/>
        </w:rPr>
        <w:t xml:space="preserve"> немедленно обратитесь к врачу!</w:t>
      </w: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</w:rPr>
      </w:pPr>
      <w:r w:rsidRPr="008E6B68">
        <w:rPr>
          <w:rFonts w:ascii="Arial" w:hAnsi="Arial" w:cs="Arial"/>
          <w:color w:val="000000" w:themeColor="text1"/>
        </w:rPr>
        <w:br/>
      </w:r>
      <w:r w:rsidRPr="008E6B68">
        <w:rPr>
          <w:rFonts w:ascii="Arial" w:hAnsi="Arial" w:cs="Arial"/>
          <w:b/>
          <w:bCs/>
          <w:color w:val="000000" w:themeColor="text1"/>
          <w:u w:val="single"/>
        </w:rPr>
        <w:t>Если растянули связки:</w:t>
      </w:r>
      <w:r w:rsidRPr="008E6B68">
        <w:rPr>
          <w:rFonts w:ascii="Arial" w:hAnsi="Arial" w:cs="Arial"/>
          <w:color w:val="000000" w:themeColor="text1"/>
          <w:u w:val="single"/>
        </w:rPr>
        <w:t> </w:t>
      </w:r>
      <w:r w:rsidRPr="008E6B68">
        <w:rPr>
          <w:rFonts w:ascii="Arial" w:hAnsi="Arial" w:cs="Arial"/>
          <w:color w:val="000000" w:themeColor="text1"/>
        </w:rPr>
        <w:t xml:space="preserve"> Чаще всего страдает </w:t>
      </w:r>
      <w:proofErr w:type="spellStart"/>
      <w:r w:rsidRPr="008E6B68">
        <w:rPr>
          <w:rFonts w:ascii="Arial" w:hAnsi="Arial" w:cs="Arial"/>
          <w:color w:val="000000" w:themeColor="text1"/>
        </w:rPr>
        <w:t>голеностоп</w:t>
      </w:r>
      <w:proofErr w:type="spellEnd"/>
      <w:r w:rsidRPr="008E6B68">
        <w:rPr>
          <w:rFonts w:ascii="Arial" w:hAnsi="Arial" w:cs="Arial"/>
          <w:color w:val="000000" w:themeColor="text1"/>
        </w:rPr>
        <w:t xml:space="preserve">, если растянутым связкам не оказать помощь немедленно, со временем они ослабеют, и нога станет подворачиваться не только в гололед. Сразу же вернитесь домой, смажьте область сустава </w:t>
      </w:r>
      <w:proofErr w:type="spellStart"/>
      <w:r w:rsidRPr="008E6B68">
        <w:rPr>
          <w:rFonts w:ascii="Arial" w:hAnsi="Arial" w:cs="Arial"/>
          <w:color w:val="000000" w:themeColor="text1"/>
        </w:rPr>
        <w:t>гепаринсодержащей</w:t>
      </w:r>
      <w:proofErr w:type="spellEnd"/>
      <w:r w:rsidRPr="008E6B68">
        <w:rPr>
          <w:rFonts w:ascii="Arial" w:hAnsi="Arial" w:cs="Arial"/>
          <w:color w:val="000000" w:themeColor="text1"/>
        </w:rPr>
        <w:t xml:space="preserve"> мазью, наложите тугую повязку (на ночь повязку не снимайте, она поможет быстрее снять отек и удержит сустав в правильном положении). Забинтовав ногу, на 15-20 мин приложите к больному месту холод, важно, чтобы компресс плотно прилегал со всех сторон к пострадавшему суставу. 1-2 дня побудьте дома. Старайтесь не нагружать больную ногу. Если боль усилилась, сустав распух, побагровел, немедленно обратитесь к врачу – не исключено кровоизлияние в полость сустава, требующее срочного медицинского вмешательства.</w:t>
      </w: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</w:rPr>
      </w:pPr>
      <w:r w:rsidRPr="008E6B68">
        <w:rPr>
          <w:rFonts w:ascii="Arial" w:hAnsi="Arial" w:cs="Arial"/>
          <w:color w:val="000000" w:themeColor="text1"/>
        </w:rPr>
        <w:lastRenderedPageBreak/>
        <w:br/>
      </w:r>
      <w:r w:rsidRPr="008E6B68">
        <w:rPr>
          <w:rFonts w:ascii="Arial" w:hAnsi="Arial" w:cs="Arial"/>
          <w:b/>
          <w:bCs/>
          <w:color w:val="000000" w:themeColor="text1"/>
          <w:u w:val="single"/>
        </w:rPr>
        <w:t>Если это перелом: </w:t>
      </w:r>
      <w:r w:rsidRPr="008E6B68">
        <w:rPr>
          <w:rFonts w:ascii="Arial" w:hAnsi="Arial" w:cs="Arial"/>
          <w:color w:val="000000" w:themeColor="text1"/>
        </w:rPr>
        <w:t xml:space="preserve">О неблагополучии даст знать острая боль в руке или ноге, усиливающаяся при малейшей попытке ею пошевелить, из-за чего движение становится невозможным. Необходимо срочно добраться до </w:t>
      </w:r>
      <w:proofErr w:type="spellStart"/>
      <w:r w:rsidRPr="008E6B68">
        <w:rPr>
          <w:rFonts w:ascii="Arial" w:hAnsi="Arial" w:cs="Arial"/>
          <w:color w:val="000000" w:themeColor="text1"/>
        </w:rPr>
        <w:t>травмпункта</w:t>
      </w:r>
      <w:proofErr w:type="spellEnd"/>
      <w:r w:rsidRPr="008E6B68">
        <w:rPr>
          <w:rFonts w:ascii="Arial" w:hAnsi="Arial" w:cs="Arial"/>
          <w:color w:val="000000" w:themeColor="text1"/>
        </w:rPr>
        <w:t xml:space="preserve">, но прежде нужно обеспечить покой сломанной конечности. Соорудите шину из того, что есть под рукой, - палки, доски, крупной ветки. С помощью шарфа, платка, ремня привяжите ее так, чтобы шина захватила два соседних сустава. В крайнем случае, больную ногу можно привязать к </w:t>
      </w:r>
      <w:proofErr w:type="gramStart"/>
      <w:r w:rsidRPr="008E6B68">
        <w:rPr>
          <w:rFonts w:ascii="Arial" w:hAnsi="Arial" w:cs="Arial"/>
          <w:color w:val="000000" w:themeColor="text1"/>
        </w:rPr>
        <w:t>здоровой</w:t>
      </w:r>
      <w:proofErr w:type="gramEnd"/>
      <w:r w:rsidRPr="008E6B68">
        <w:rPr>
          <w:rFonts w:ascii="Arial" w:hAnsi="Arial" w:cs="Arial"/>
          <w:color w:val="000000" w:themeColor="text1"/>
        </w:rPr>
        <w:t>, руку – к туловищу. Наберите снег в целлофановый паке</w:t>
      </w:r>
      <w:r w:rsidR="00931253">
        <w:rPr>
          <w:rFonts w:ascii="Arial" w:hAnsi="Arial" w:cs="Arial"/>
          <w:color w:val="000000" w:themeColor="text1"/>
        </w:rPr>
        <w:t>т и приложите к месту перелома.</w:t>
      </w: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</w:rPr>
      </w:pPr>
      <w:r w:rsidRPr="008E6B68">
        <w:rPr>
          <w:rFonts w:ascii="Arial" w:hAnsi="Arial" w:cs="Arial"/>
          <w:color w:val="000000" w:themeColor="text1"/>
        </w:rPr>
        <w:br/>
      </w:r>
      <w:r w:rsidRPr="008E6B68">
        <w:rPr>
          <w:rFonts w:ascii="Arial" w:hAnsi="Arial" w:cs="Arial"/>
          <w:b/>
          <w:bCs/>
          <w:color w:val="000000" w:themeColor="text1"/>
          <w:u w:val="single"/>
        </w:rPr>
        <w:t>Черепно-мозговая травма:</w:t>
      </w:r>
      <w:r w:rsidRPr="008E6B68">
        <w:rPr>
          <w:rFonts w:ascii="Arial" w:hAnsi="Arial" w:cs="Arial"/>
          <w:color w:val="000000" w:themeColor="text1"/>
        </w:rPr>
        <w:t> Если после травмы появились сильная головная боль, головокружение, тошнота, рвота, зашумело в ушах или, того хуже, вы потеряли сознание – налицо симптомы сотрясения головного мозга. Вас должен осмотреть врач. Вызывайте «Скорую»! Поступите так же, если данные симптомы появятся через несколько часов или спустя 2-3 дня после травмы</w:t>
      </w:r>
    </w:p>
    <w:p w:rsidR="008E6B68" w:rsidRP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E6B68">
        <w:rPr>
          <w:rFonts w:ascii="Arial" w:hAnsi="Arial" w:cs="Arial"/>
          <w:color w:val="000000" w:themeColor="text1"/>
        </w:rPr>
        <w:t>. </w:t>
      </w: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Helvetica" w:hAnsi="Helvetica" w:cs="Helvetica"/>
          <w:color w:val="000000" w:themeColor="text1"/>
        </w:rPr>
      </w:pPr>
      <w:r w:rsidRPr="008E6B68">
        <w:rPr>
          <w:rFonts w:ascii="Helvetica" w:hAnsi="Helvetica" w:cs="Helvetica"/>
          <w:b/>
          <w:bCs/>
          <w:color w:val="000000" w:themeColor="text1"/>
        </w:rPr>
        <w:t>ПОМНИТЕ</w:t>
      </w:r>
      <w:r w:rsidRPr="008E6B68">
        <w:rPr>
          <w:rFonts w:ascii="Arial" w:hAnsi="Arial" w:cs="Arial"/>
          <w:b/>
          <w:bCs/>
          <w:color w:val="000000" w:themeColor="text1"/>
        </w:rPr>
        <w:t> И О ПРАВИЛАХ ДОРОЖНОГО ДВИЖЕНИЯ!!!</w:t>
      </w: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Helvetica" w:hAnsi="Helvetica" w:cs="Helvetica"/>
          <w:color w:val="000000" w:themeColor="text1"/>
        </w:rPr>
      </w:pPr>
      <w:r w:rsidRPr="008E6B68">
        <w:rPr>
          <w:rFonts w:ascii="Helvetica" w:hAnsi="Helvetica" w:cs="Helvetica"/>
          <w:color w:val="000000" w:themeColor="text1"/>
        </w:rPr>
        <w:t>Переходя через дорогу, соблюдайте правила дорожного движения, не </w:t>
      </w:r>
      <w:r w:rsidRPr="008E6B68">
        <w:rPr>
          <w:rFonts w:ascii="Helvetica" w:hAnsi="Helvetica" w:cs="Helvetica"/>
          <w:color w:val="000000" w:themeColor="text1"/>
          <w:u w:val="single"/>
        </w:rPr>
        <w:t>переходите улицу и не перебегайте перед близко идущим транспортом.</w:t>
      </w:r>
      <w:r w:rsidRPr="008E6B68">
        <w:rPr>
          <w:rFonts w:ascii="Helvetica" w:hAnsi="Helvetica" w:cs="Helvetica"/>
          <w:color w:val="000000" w:themeColor="text1"/>
        </w:rPr>
        <w:t> </w:t>
      </w: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Helvetica" w:hAnsi="Helvetica" w:cs="Helvetica"/>
          <w:color w:val="000000" w:themeColor="text1"/>
        </w:rPr>
      </w:pPr>
      <w:r w:rsidRPr="008E6B68">
        <w:rPr>
          <w:rFonts w:ascii="Helvetica" w:hAnsi="Helvetica" w:cs="Helvetica"/>
          <w:b/>
          <w:bCs/>
          <w:i/>
          <w:iCs/>
          <w:color w:val="000000" w:themeColor="text1"/>
        </w:rPr>
        <w:t>ПОМНИТЕ</w:t>
      </w:r>
      <w:r w:rsidRPr="008E6B68">
        <w:rPr>
          <w:rFonts w:ascii="Helvetica" w:hAnsi="Helvetica" w:cs="Helvetica"/>
          <w:color w:val="000000" w:themeColor="text1"/>
        </w:rPr>
        <w:t> — проезжая часть скользкая и торможение транспор</w:t>
      </w:r>
      <w:r w:rsidR="00931253">
        <w:rPr>
          <w:rFonts w:ascii="Helvetica" w:hAnsi="Helvetica" w:cs="Helvetica"/>
          <w:color w:val="000000" w:themeColor="text1"/>
        </w:rPr>
        <w:t>та затруднено, возможны заносы.</w:t>
      </w:r>
    </w:p>
    <w:p w:rsidR="008E6B68" w:rsidRP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E6B68">
        <w:rPr>
          <w:rFonts w:ascii="Helvetica" w:hAnsi="Helvetica" w:cs="Helvetica"/>
          <w:color w:val="000000" w:themeColor="text1"/>
        </w:rPr>
        <w:t>В гололед выбирайте более безопасный маршрут и выходите из дома заблаговременно.</w:t>
      </w:r>
    </w:p>
    <w:p w:rsidR="008E6B68" w:rsidRP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931253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Tahoma" w:hAnsi="Tahoma" w:cs="Tahoma"/>
          <w:color w:val="000000" w:themeColor="text1"/>
        </w:rPr>
      </w:pPr>
      <w:r w:rsidRPr="008E6B68">
        <w:rPr>
          <w:rFonts w:ascii="Tahoma" w:hAnsi="Tahoma" w:cs="Tahoma"/>
          <w:b/>
          <w:bCs/>
          <w:color w:val="000000" w:themeColor="text1"/>
        </w:rPr>
        <w:t>УВАЖАЕМЫЕ РОДИТЕЛИ – БУДЬТЕ БДИТЕЛЬНЫ,</w:t>
      </w:r>
    </w:p>
    <w:p w:rsidR="008E6B68" w:rsidRPr="008E6B68" w:rsidRDefault="008E6B68" w:rsidP="009312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E6B68">
        <w:rPr>
          <w:rFonts w:ascii="Tahoma" w:hAnsi="Tahoma" w:cs="Tahoma"/>
          <w:b/>
          <w:bCs/>
          <w:color w:val="000000" w:themeColor="text1"/>
        </w:rPr>
        <w:t>СОБЛЮДАЙТЕ МЕРЫ ПРЕДОСТОРОЖНОСТИ ПРИ ГОЛОЛЕДЕ!</w:t>
      </w:r>
    </w:p>
    <w:p w:rsidR="00E86293" w:rsidRPr="008E6B68" w:rsidRDefault="006C08F3" w:rsidP="00931253">
      <w:pPr>
        <w:jc w:val="both"/>
        <w:rPr>
          <w:color w:val="000000" w:themeColor="text1"/>
        </w:rPr>
      </w:pPr>
    </w:p>
    <w:sectPr w:rsidR="00E86293" w:rsidRPr="008E6B68" w:rsidSect="008E6B68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8F3" w:rsidRDefault="006C08F3" w:rsidP="00931253">
      <w:pPr>
        <w:spacing w:after="0" w:line="240" w:lineRule="auto"/>
      </w:pPr>
      <w:r>
        <w:separator/>
      </w:r>
    </w:p>
  </w:endnote>
  <w:endnote w:type="continuationSeparator" w:id="0">
    <w:p w:rsidR="006C08F3" w:rsidRDefault="006C08F3" w:rsidP="0093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8F3" w:rsidRDefault="006C08F3" w:rsidP="00931253">
      <w:pPr>
        <w:spacing w:after="0" w:line="240" w:lineRule="auto"/>
      </w:pPr>
      <w:r>
        <w:separator/>
      </w:r>
    </w:p>
  </w:footnote>
  <w:footnote w:type="continuationSeparator" w:id="0">
    <w:p w:rsidR="006C08F3" w:rsidRDefault="006C08F3" w:rsidP="0093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2352"/>
    <w:multiLevelType w:val="multilevel"/>
    <w:tmpl w:val="5B00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9666B"/>
    <w:multiLevelType w:val="multilevel"/>
    <w:tmpl w:val="E470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257F1"/>
    <w:multiLevelType w:val="multilevel"/>
    <w:tmpl w:val="FEFA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D4035"/>
    <w:multiLevelType w:val="multilevel"/>
    <w:tmpl w:val="C55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57EF0"/>
    <w:multiLevelType w:val="multilevel"/>
    <w:tmpl w:val="054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31706"/>
    <w:multiLevelType w:val="multilevel"/>
    <w:tmpl w:val="109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D2371"/>
    <w:multiLevelType w:val="multilevel"/>
    <w:tmpl w:val="C7F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B5855"/>
    <w:multiLevelType w:val="multilevel"/>
    <w:tmpl w:val="E46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05475"/>
    <w:multiLevelType w:val="multilevel"/>
    <w:tmpl w:val="8E0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402E8"/>
    <w:multiLevelType w:val="multilevel"/>
    <w:tmpl w:val="4B2C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F40FF"/>
    <w:multiLevelType w:val="multilevel"/>
    <w:tmpl w:val="7E86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C6A99"/>
    <w:multiLevelType w:val="multilevel"/>
    <w:tmpl w:val="79E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B68"/>
    <w:rsid w:val="001B7A58"/>
    <w:rsid w:val="001C39D4"/>
    <w:rsid w:val="00543801"/>
    <w:rsid w:val="006509F4"/>
    <w:rsid w:val="00690160"/>
    <w:rsid w:val="006C08F3"/>
    <w:rsid w:val="00701AC5"/>
    <w:rsid w:val="0084700B"/>
    <w:rsid w:val="008E6B68"/>
    <w:rsid w:val="00931253"/>
    <w:rsid w:val="00FC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B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31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1253"/>
  </w:style>
  <w:style w:type="paragraph" w:styleId="a8">
    <w:name w:val="footer"/>
    <w:basedOn w:val="a"/>
    <w:link w:val="a9"/>
    <w:uiPriority w:val="99"/>
    <w:semiHidden/>
    <w:unhideWhenUsed/>
    <w:rsid w:val="00931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1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6</cp:revision>
  <cp:lastPrinted>2019-03-22T05:07:00Z</cp:lastPrinted>
  <dcterms:created xsi:type="dcterms:W3CDTF">2019-03-19T03:33:00Z</dcterms:created>
  <dcterms:modified xsi:type="dcterms:W3CDTF">2019-03-22T05:21:00Z</dcterms:modified>
</cp:coreProperties>
</file>