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896" w:rsidRDefault="00275896" w:rsidP="00275896">
      <w:pPr>
        <w:pStyle w:val="a3"/>
        <w:shd w:val="clear" w:color="auto" w:fill="FFFFFF"/>
        <w:spacing w:before="0" w:beforeAutospacing="0" w:after="0" w:afterAutospacing="0"/>
        <w:ind w:left="-426" w:firstLine="450"/>
        <w:jc w:val="center"/>
        <w:rPr>
          <w:rStyle w:val="a4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Задания для 2 класса</w:t>
      </w:r>
    </w:p>
    <w:p w:rsidR="00C76AD6" w:rsidRPr="00C76AD6" w:rsidRDefault="00C76AD6" w:rsidP="00C76AD6">
      <w:pPr>
        <w:pStyle w:val="a3"/>
        <w:shd w:val="clear" w:color="auto" w:fill="FFFFFF"/>
        <w:spacing w:before="0" w:beforeAutospacing="0" w:after="0" w:afterAutospacing="0"/>
        <w:ind w:left="-426" w:firstLine="450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  <w:r w:rsidRPr="00C76AD6">
        <w:rPr>
          <w:rStyle w:val="a4"/>
          <w:color w:val="000000"/>
          <w:sz w:val="28"/>
          <w:szCs w:val="28"/>
          <w:bdr w:val="none" w:sz="0" w:space="0" w:color="auto" w:frame="1"/>
        </w:rPr>
        <w:t>13.04. Ознакомиться и выучить подвижные игры</w:t>
      </w:r>
    </w:p>
    <w:p w:rsidR="00C76AD6" w:rsidRPr="00C76AD6" w:rsidRDefault="00C76AD6" w:rsidP="00C76AD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76AD6">
        <w:rPr>
          <w:rStyle w:val="a4"/>
          <w:color w:val="000000"/>
          <w:bdr w:val="none" w:sz="0" w:space="0" w:color="auto" w:frame="1"/>
        </w:rPr>
        <w:t>Охотники и утки</w:t>
      </w:r>
    </w:p>
    <w:p w:rsidR="00C76AD6" w:rsidRPr="00C76AD6" w:rsidRDefault="00C76AD6" w:rsidP="00C76AD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76AD6">
        <w:rPr>
          <w:color w:val="000000"/>
        </w:rPr>
        <w:t>Цель игры: развитие двигательных, коммуникативных и творческих способностей.</w:t>
      </w:r>
    </w:p>
    <w:p w:rsidR="00C76AD6" w:rsidRPr="00C76AD6" w:rsidRDefault="00C76AD6" w:rsidP="00C76AD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76AD6">
        <w:rPr>
          <w:color w:val="000000"/>
        </w:rPr>
        <w:t>Атрибуты: большой резиновый мяч.</w:t>
      </w:r>
    </w:p>
    <w:p w:rsidR="00C76AD6" w:rsidRPr="00C76AD6" w:rsidRDefault="00C76AD6" w:rsidP="00C76AD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76AD6">
        <w:rPr>
          <w:color w:val="000000"/>
        </w:rPr>
        <w:t>Ход игры: игроки делятся на 2 команды — «охотников» и «уток». В центре игровой площадки рисуют круг диаметром 10 м. «Охотники» встают по линии круга на расстоянии вытянутых рук друг от друга. «Утки» встают в центр круга. У одного из охотников в руках находится мяч.</w:t>
      </w:r>
    </w:p>
    <w:p w:rsidR="00C76AD6" w:rsidRPr="00C76AD6" w:rsidRDefault="00C76AD6" w:rsidP="00C76AD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76AD6">
        <w:rPr>
          <w:color w:val="000000"/>
        </w:rPr>
        <w:t>«Охотники», не входя в круг, по очереди бросают мяч в «уток». «Утка», в которую попал мяч, считается подстреленной и выходит из игры. Увертываясь от мяча, «утки» бегают и прыгают внутри круга. «Охотники» перебрасывают друг другу мяч, чтобы в неожиданный момент для «уток» бросить в них мячом. Игра идет до тех пор, пока не будут подстрелены все «утки». После этого команды меняются местами, и игра продолжается.</w:t>
      </w:r>
    </w:p>
    <w:p w:rsidR="00C76AD6" w:rsidRPr="00C76AD6" w:rsidRDefault="00C76AD6" w:rsidP="00C76AD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76AD6">
        <w:rPr>
          <w:color w:val="000000"/>
        </w:rPr>
        <w:t>Особые замечания: «охотники» не имеют права переступать черту круга; от игроков, переступивших круг, попадание не засчитывается. «Охотники» не должны целиться в голову «уток». Если мяч попал в «утку», отскочив от пола, удар не засчитывается.</w:t>
      </w:r>
    </w:p>
    <w:p w:rsidR="00E713D6" w:rsidRDefault="00275896"/>
    <w:p w:rsidR="00C76AD6" w:rsidRPr="00C76AD6" w:rsidRDefault="00C76AD6" w:rsidP="00C76AD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76AD6">
        <w:rPr>
          <w:rStyle w:val="a4"/>
          <w:color w:val="000000"/>
          <w:bdr w:val="none" w:sz="0" w:space="0" w:color="auto" w:frame="1"/>
        </w:rPr>
        <w:t>Охотник в лесу</w:t>
      </w:r>
    </w:p>
    <w:p w:rsidR="00C76AD6" w:rsidRPr="00C76AD6" w:rsidRDefault="00C76AD6" w:rsidP="00C76AD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76AD6">
        <w:rPr>
          <w:color w:val="000000"/>
        </w:rPr>
        <w:t>Цель игры: развитие двигательных, коммуникативных способностей и образного мышления.</w:t>
      </w:r>
    </w:p>
    <w:p w:rsidR="00C76AD6" w:rsidRPr="00C76AD6" w:rsidRDefault="00C76AD6" w:rsidP="00C76AD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76AD6">
        <w:rPr>
          <w:color w:val="000000"/>
        </w:rPr>
        <w:t>Ход игры: один игрок — «охотник», другой — «лесник». Все остальные игроки — «деревья» и «звери». «Охотник» идет к «леснику» и жалуется:</w:t>
      </w:r>
    </w:p>
    <w:p w:rsidR="00C76AD6" w:rsidRPr="00C76AD6" w:rsidRDefault="00C76AD6" w:rsidP="00C76AD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76AD6">
        <w:rPr>
          <w:color w:val="000000"/>
        </w:rPr>
        <w:t>— Где мне охотиться, если леса нет?</w:t>
      </w:r>
    </w:p>
    <w:p w:rsidR="00C76AD6" w:rsidRPr="00C76AD6" w:rsidRDefault="00C76AD6" w:rsidP="00C76AD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76AD6">
        <w:rPr>
          <w:color w:val="000000"/>
        </w:rPr>
        <w:t>— Лес старый сгорел, а мы новый посадим!</w:t>
      </w:r>
    </w:p>
    <w:p w:rsidR="00C76AD6" w:rsidRPr="00C76AD6" w:rsidRDefault="00C76AD6" w:rsidP="00C76AD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76AD6">
        <w:rPr>
          <w:color w:val="000000"/>
        </w:rPr>
        <w:t>Лесник приводит часть детей</w:t>
      </w:r>
      <w:proofErr w:type="gramStart"/>
      <w:r w:rsidRPr="00C76AD6">
        <w:rPr>
          <w:color w:val="000000"/>
        </w:rPr>
        <w:t>-«</w:t>
      </w:r>
      <w:proofErr w:type="gramEnd"/>
      <w:r w:rsidRPr="00C76AD6">
        <w:rPr>
          <w:color w:val="000000"/>
        </w:rPr>
        <w:t>деревьев» и расставляет по всей площадке на расстоянии 2—3 м друг от друга.</w:t>
      </w:r>
    </w:p>
    <w:p w:rsidR="00C76AD6" w:rsidRPr="00C76AD6" w:rsidRDefault="00C76AD6" w:rsidP="00C76AD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76AD6">
        <w:rPr>
          <w:color w:val="000000"/>
        </w:rPr>
        <w:t>— Вот тебе и лес.</w:t>
      </w:r>
    </w:p>
    <w:p w:rsidR="00C76AD6" w:rsidRPr="00C76AD6" w:rsidRDefault="00C76AD6" w:rsidP="00C76AD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76AD6">
        <w:rPr>
          <w:color w:val="000000"/>
        </w:rPr>
        <w:t>— А на кого же мне охотиться?</w:t>
      </w:r>
    </w:p>
    <w:p w:rsidR="00C76AD6" w:rsidRPr="00C76AD6" w:rsidRDefault="00C76AD6" w:rsidP="00C76AD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76AD6">
        <w:rPr>
          <w:color w:val="000000"/>
        </w:rPr>
        <w:t>Лесник приводит остальных игроков, ставит их за «деревьями» и каждому дает название какого-нибудь зверя.</w:t>
      </w:r>
    </w:p>
    <w:p w:rsidR="00C76AD6" w:rsidRPr="00C76AD6" w:rsidRDefault="00C76AD6" w:rsidP="00C76AD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76AD6">
        <w:rPr>
          <w:color w:val="000000"/>
        </w:rPr>
        <w:t>— Какого зверя ты хочешь поймать?</w:t>
      </w:r>
    </w:p>
    <w:p w:rsidR="00C76AD6" w:rsidRPr="00C76AD6" w:rsidRDefault="00C76AD6" w:rsidP="00C76AD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76AD6">
        <w:rPr>
          <w:color w:val="000000"/>
        </w:rPr>
        <w:t>— Медведя.</w:t>
      </w:r>
    </w:p>
    <w:p w:rsidR="00C76AD6" w:rsidRPr="00C76AD6" w:rsidRDefault="00C76AD6" w:rsidP="00C76AD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76AD6">
        <w:rPr>
          <w:color w:val="000000"/>
        </w:rPr>
        <w:t>Названный им «зверь» убегает, а «охотник» бежит за ним. «Деревья» поднимают руки-ветви и стараются помешать «охотнику» поймать «зверя». Если охотник ловит свою добычу, игроки меняются местами. Если он не поймает, игра начинается заново, только роль охотника и лесника теперь исполняют другие игроки.</w:t>
      </w:r>
    </w:p>
    <w:p w:rsidR="00C76AD6" w:rsidRDefault="00C76AD6" w:rsidP="00C76AD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76AD6">
        <w:rPr>
          <w:color w:val="000000"/>
        </w:rPr>
        <w:t>Особые замечания: «деревья», преграждая охотнику дорогу, могут сделать только один шаг вправо или влево. «Зверь» считается пойманным, если «охотник» дотронулся до него рукой.</w:t>
      </w:r>
    </w:p>
    <w:p w:rsidR="00C76AD6" w:rsidRDefault="00C76AD6" w:rsidP="00C76AD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</w:p>
    <w:p w:rsidR="00C76AD6" w:rsidRDefault="00C76AD6" w:rsidP="0048451C">
      <w:pPr>
        <w:pStyle w:val="a3"/>
        <w:shd w:val="clear" w:color="auto" w:fill="FFFFFF"/>
        <w:spacing w:before="0" w:beforeAutospacing="0" w:after="0" w:afterAutospacing="0"/>
        <w:ind w:firstLine="142"/>
        <w:jc w:val="both"/>
      </w:pPr>
      <w:r w:rsidRPr="00C76AD6">
        <w:rPr>
          <w:b/>
          <w:color w:val="000000"/>
          <w:sz w:val="28"/>
          <w:szCs w:val="28"/>
        </w:rPr>
        <w:t>15.04.</w:t>
      </w:r>
      <w:r>
        <w:rPr>
          <w:b/>
          <w:color w:val="000000"/>
          <w:sz w:val="28"/>
          <w:szCs w:val="28"/>
        </w:rPr>
        <w:t xml:space="preserve">  </w:t>
      </w:r>
      <w:hyperlink r:id="rId4" w:history="1">
        <w:r w:rsidR="0048451C">
          <w:rPr>
            <w:rStyle w:val="a5"/>
          </w:rPr>
          <w:t>https://www.youtube.com/watch?v=8S5YjJMCq-g</w:t>
        </w:r>
      </w:hyperlink>
      <w:r w:rsidR="0048451C">
        <w:t xml:space="preserve">  ознакомиться с видами упражнений на бревне. Выполнить упражнения: движение вперед, движение назад, приставным шагом, ходьба на четвереньках. </w:t>
      </w:r>
      <w:r w:rsidR="0048451C" w:rsidRPr="0048451C">
        <w:rPr>
          <w:highlight w:val="yellow"/>
        </w:rPr>
        <w:t>Вместо бревна на пол кладем листы бумаги А4, свернутые пополам в длину.</w:t>
      </w:r>
      <w:r w:rsidR="0048451C">
        <w:t xml:space="preserve"> Упражнения выполняем четко по выложенным листам. Прислать фото или видео отчет.</w:t>
      </w:r>
    </w:p>
    <w:p w:rsidR="0048451C" w:rsidRDefault="0048451C" w:rsidP="0048451C">
      <w:pPr>
        <w:pStyle w:val="a3"/>
        <w:shd w:val="clear" w:color="auto" w:fill="FFFFFF"/>
        <w:spacing w:before="0" w:beforeAutospacing="0" w:after="0" w:afterAutospacing="0"/>
        <w:ind w:firstLine="142"/>
        <w:jc w:val="both"/>
      </w:pPr>
    </w:p>
    <w:p w:rsidR="0048451C" w:rsidRDefault="0048451C" w:rsidP="0048451C">
      <w:pPr>
        <w:pStyle w:val="a3"/>
        <w:shd w:val="clear" w:color="auto" w:fill="FFFFFF"/>
        <w:spacing w:before="0" w:beforeAutospacing="0" w:after="0" w:afterAutospacing="0"/>
        <w:ind w:firstLine="142"/>
        <w:jc w:val="both"/>
      </w:pPr>
    </w:p>
    <w:p w:rsidR="0048451C" w:rsidRPr="0048451C" w:rsidRDefault="0048451C" w:rsidP="0048451C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b/>
          <w:color w:val="000000"/>
          <w:sz w:val="28"/>
          <w:szCs w:val="28"/>
        </w:rPr>
      </w:pPr>
      <w:r w:rsidRPr="0048451C">
        <w:rPr>
          <w:b/>
        </w:rPr>
        <w:t>17.04.</w:t>
      </w:r>
      <w:r>
        <w:rPr>
          <w:b/>
        </w:rPr>
        <w:t xml:space="preserve"> </w:t>
      </w:r>
      <w:hyperlink r:id="rId5" w:history="1">
        <w:proofErr w:type="gramStart"/>
        <w:r w:rsidR="00DA72E8">
          <w:rPr>
            <w:rStyle w:val="a5"/>
          </w:rPr>
          <w:t>https://www.youtube.com/watch?v=Bs13G1_olbM&amp;t=21s</w:t>
        </w:r>
      </w:hyperlink>
      <w:r w:rsidR="00DA72E8">
        <w:t xml:space="preserve">  просмотреть</w:t>
      </w:r>
      <w:proofErr w:type="gramEnd"/>
      <w:r w:rsidR="00DA72E8">
        <w:t xml:space="preserve"> видео. Выполнить наскок на козл</w:t>
      </w:r>
      <w:r w:rsidR="00275896">
        <w:t>а. (вместо козла наскок выполняем на диван или кровать</w:t>
      </w:r>
      <w:bookmarkStart w:id="0" w:name="_GoBack"/>
      <w:bookmarkEnd w:id="0"/>
      <w:r w:rsidR="00DA72E8">
        <w:t>)</w:t>
      </w:r>
      <w:r w:rsidR="00275896">
        <w:t>. Отправить видео или фото отчет.</w:t>
      </w:r>
    </w:p>
    <w:sectPr w:rsidR="0048451C" w:rsidRPr="00484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AD6"/>
    <w:rsid w:val="0007523B"/>
    <w:rsid w:val="00275896"/>
    <w:rsid w:val="0029455A"/>
    <w:rsid w:val="0048451C"/>
    <w:rsid w:val="00C76AD6"/>
    <w:rsid w:val="00DA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698F55-A9FD-43F8-9BDC-25A85A7D5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6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6AD6"/>
    <w:rPr>
      <w:b/>
      <w:bCs/>
    </w:rPr>
  </w:style>
  <w:style w:type="character" w:styleId="a5">
    <w:name w:val="Hyperlink"/>
    <w:basedOn w:val="a0"/>
    <w:uiPriority w:val="99"/>
    <w:semiHidden/>
    <w:unhideWhenUsed/>
    <w:rsid w:val="004845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Bs13G1_olbM&amp;t=21s" TargetMode="External"/><Relationship Id="rId4" Type="http://schemas.openxmlformats.org/officeDocument/2006/relationships/hyperlink" Target="https://www.youtube.com/watch?v=8S5YjJMCq-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Win-Yagd</Company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</dc:creator>
  <cp:keywords/>
  <dc:description/>
  <cp:lastModifiedBy>PP</cp:lastModifiedBy>
  <cp:revision>1</cp:revision>
  <dcterms:created xsi:type="dcterms:W3CDTF">2020-04-13T04:33:00Z</dcterms:created>
  <dcterms:modified xsi:type="dcterms:W3CDTF">2020-04-13T05:31:00Z</dcterms:modified>
</cp:coreProperties>
</file>