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7" w:rsidRDefault="00A148A7" w:rsidP="00A14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- 9 класс</w:t>
      </w:r>
    </w:p>
    <w:p w:rsidR="00A148A7" w:rsidRPr="00300187" w:rsidRDefault="00A148A7" w:rsidP="00BF5FB6">
      <w:pPr>
        <w:pStyle w:val="1"/>
        <w:numPr>
          <w:ilvl w:val="0"/>
          <w:numId w:val="1"/>
        </w:numPr>
        <w:spacing w:before="240" w:beforeAutospacing="0" w:after="48" w:afterAutospacing="0"/>
        <w:rPr>
          <w:b w:val="0"/>
          <w:sz w:val="22"/>
          <w:szCs w:val="22"/>
        </w:rPr>
      </w:pPr>
      <w:r w:rsidRPr="00300187">
        <w:rPr>
          <w:b w:val="0"/>
          <w:sz w:val="22"/>
          <w:szCs w:val="22"/>
        </w:rPr>
        <w:t>Изучив материал учебника стр. 2</w:t>
      </w:r>
      <w:r w:rsidR="00F96418" w:rsidRPr="00300187">
        <w:rPr>
          <w:b w:val="0"/>
          <w:sz w:val="22"/>
          <w:szCs w:val="22"/>
        </w:rPr>
        <w:t>14</w:t>
      </w:r>
      <w:r w:rsidRPr="00300187">
        <w:rPr>
          <w:b w:val="0"/>
          <w:sz w:val="22"/>
          <w:szCs w:val="22"/>
        </w:rPr>
        <w:t xml:space="preserve"> – 2</w:t>
      </w:r>
      <w:r w:rsidR="00F96418" w:rsidRPr="00300187">
        <w:rPr>
          <w:b w:val="0"/>
          <w:sz w:val="22"/>
          <w:szCs w:val="22"/>
        </w:rPr>
        <w:t>26</w:t>
      </w:r>
      <w:r w:rsidRPr="00300187">
        <w:rPr>
          <w:b w:val="0"/>
          <w:sz w:val="22"/>
          <w:szCs w:val="22"/>
        </w:rPr>
        <w:t xml:space="preserve"> «</w:t>
      </w:r>
      <w:r w:rsidR="00F96418" w:rsidRPr="00300187">
        <w:rPr>
          <w:b w:val="0"/>
          <w:sz w:val="22"/>
          <w:szCs w:val="22"/>
        </w:rPr>
        <w:t>Размножение</w:t>
      </w:r>
      <w:r w:rsidRPr="00300187">
        <w:rPr>
          <w:b w:val="0"/>
          <w:sz w:val="22"/>
          <w:szCs w:val="22"/>
        </w:rPr>
        <w:t xml:space="preserve">» и просмотрев  видеофрагмент  по ссылке </w:t>
      </w:r>
      <w:hyperlink r:id="rId5" w:history="1">
        <w:r w:rsidR="00F96418" w:rsidRPr="00300187">
          <w:rPr>
            <w:rStyle w:val="a3"/>
            <w:b w:val="0"/>
            <w:sz w:val="20"/>
            <w:szCs w:val="20"/>
          </w:rPr>
          <w:t>https://yandex.ru/video/preview/?filmId=9906589819034289599&amp;text=видеофрагмент%20размножение%20человека%20по%20биологии&amp;path=wizard&amp;parent-reqid=1589781901294495-704211676445969510800303-production-app-host-sas-web-yp-36&amp;</w:t>
        </w:r>
        <w:r w:rsidR="00F96418" w:rsidRPr="00300187">
          <w:rPr>
            <w:rStyle w:val="a3"/>
            <w:b w:val="0"/>
            <w:sz w:val="20"/>
            <w:szCs w:val="20"/>
          </w:rPr>
          <w:t>r</w:t>
        </w:r>
        <w:r w:rsidR="00F96418" w:rsidRPr="00300187">
          <w:rPr>
            <w:rStyle w:val="a3"/>
            <w:b w:val="0"/>
            <w:sz w:val="20"/>
            <w:szCs w:val="20"/>
          </w:rPr>
          <w:t>edircnt=1589781975.1</w:t>
        </w:r>
      </w:hyperlink>
      <w:r w:rsidRPr="00300187">
        <w:rPr>
          <w:b w:val="0"/>
          <w:sz w:val="20"/>
          <w:szCs w:val="20"/>
        </w:rPr>
        <w:t xml:space="preserve"> </w:t>
      </w:r>
      <w:r w:rsidRPr="00300187">
        <w:rPr>
          <w:b w:val="0"/>
          <w:sz w:val="22"/>
          <w:szCs w:val="22"/>
        </w:rPr>
        <w:t>и ответьте на вопросы в тетрадь (письменно):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В чём биологический смысл полового размножения?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 xml:space="preserve"> Мужская половая система включает…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 xml:space="preserve"> Женская половая система включает …</w:t>
      </w:r>
    </w:p>
    <w:p w:rsidR="00A148A7" w:rsidRPr="00300187" w:rsidRDefault="00A148A7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</w:pPr>
      <w:r w:rsidRPr="00300187">
        <w:t>Стр. 2</w:t>
      </w:r>
      <w:r w:rsidR="00F96418" w:rsidRPr="00300187">
        <w:t>14  - 215</w:t>
      </w:r>
      <w:r w:rsidRPr="00300187">
        <w:t xml:space="preserve"> «</w:t>
      </w:r>
      <w:r w:rsidR="00F96418" w:rsidRPr="00300187">
        <w:rPr>
          <w:rStyle w:val="a5"/>
          <w:b w:val="0"/>
          <w:shd w:val="clear" w:color="auto" w:fill="FFFFFF"/>
        </w:rPr>
        <w:t xml:space="preserve">Строение сперматозоида и  яйцеклетки» </w:t>
      </w:r>
      <w:r w:rsidRPr="00300187">
        <w:t xml:space="preserve"> зарисовать в тетрадь.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Что называют оплодотворением?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Что происходит с оплодотворенной яйцеклеткой до попадания в матку?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Какую функцию выполняет плацента? Когда и где она формируется?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Сколько недель продолжается развитие плода?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Какое состояние женщины называется беременностью? </w:t>
      </w:r>
    </w:p>
    <w:p w:rsidR="00F96418" w:rsidRPr="00300187" w:rsidRDefault="00F96418" w:rsidP="00BF5FB6">
      <w:pPr>
        <w:pStyle w:val="a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</w:rPr>
      </w:pPr>
      <w:r w:rsidRPr="00300187">
        <w:rPr>
          <w:rStyle w:val="a5"/>
          <w:b w:val="0"/>
          <w:shd w:val="clear" w:color="auto" w:fill="FFFFFF"/>
        </w:rPr>
        <w:t>О чём свидетельствует наличие у зародыша человека признаков, характерных для рыб, земноводных, рептилий?</w:t>
      </w:r>
    </w:p>
    <w:p w:rsidR="00A148A7" w:rsidRPr="00300187" w:rsidRDefault="00FB7308" w:rsidP="00BF5FB6">
      <w:pPr>
        <w:pStyle w:val="a8"/>
        <w:numPr>
          <w:ilvl w:val="0"/>
          <w:numId w:val="1"/>
        </w:numPr>
        <w:shd w:val="clear" w:color="auto" w:fill="FFFFFF"/>
        <w:spacing w:before="240" w:after="48" w:line="240" w:lineRule="auto"/>
        <w:ind w:right="150"/>
        <w:rPr>
          <w:rFonts w:ascii="Times New Roman" w:hAnsi="Times New Roman" w:cs="Times New Roman"/>
          <w:b/>
        </w:rPr>
      </w:pPr>
      <w:r w:rsidRPr="00300187">
        <w:rPr>
          <w:rStyle w:val="a5"/>
          <w:rFonts w:ascii="Times New Roman" w:hAnsi="Times New Roman" w:cs="Times New Roman"/>
          <w:b w:val="0"/>
        </w:rPr>
        <w:t xml:space="preserve">Используя материал учебника стр. 222 – 225 </w:t>
      </w:r>
      <w:r w:rsidRPr="00300187">
        <w:rPr>
          <w:rFonts w:ascii="Times New Roman" w:hAnsi="Times New Roman" w:cs="Times New Roman"/>
        </w:rPr>
        <w:t>«Наследственные и врожденные заболевания и их профилактика»</w:t>
      </w:r>
      <w:r w:rsidRPr="00300187">
        <w:rPr>
          <w:rStyle w:val="a5"/>
          <w:rFonts w:ascii="Times New Roman" w:hAnsi="Times New Roman" w:cs="Times New Roman"/>
          <w:b w:val="0"/>
        </w:rPr>
        <w:t xml:space="preserve"> и дополнительные источники информации, заполните таблицу </w:t>
      </w:r>
      <w:r w:rsidRPr="00300187">
        <w:rPr>
          <w:rFonts w:ascii="Times New Roman" w:hAnsi="Times New Roman" w:cs="Times New Roman"/>
        </w:rPr>
        <w:t>в тетрадь</w:t>
      </w:r>
      <w:r w:rsidR="00A148A7" w:rsidRPr="00300187">
        <w:rPr>
          <w:rFonts w:ascii="Times New Roman" w:hAnsi="Times New Roman" w:cs="Times New Roman"/>
        </w:rPr>
        <w:t>:</w:t>
      </w:r>
    </w:p>
    <w:tbl>
      <w:tblPr>
        <w:tblStyle w:val="a7"/>
        <w:tblW w:w="0" w:type="auto"/>
        <w:tblInd w:w="927" w:type="dxa"/>
        <w:tblLook w:val="04A0"/>
      </w:tblPr>
      <w:tblGrid>
        <w:gridCol w:w="4322"/>
        <w:gridCol w:w="4322"/>
      </w:tblGrid>
      <w:tr w:rsidR="00FB7308" w:rsidRPr="00300187" w:rsidTr="00366D17">
        <w:tc>
          <w:tcPr>
            <w:tcW w:w="8644" w:type="dxa"/>
            <w:gridSpan w:val="2"/>
          </w:tcPr>
          <w:p w:rsidR="00FB7308" w:rsidRPr="00300187" w:rsidRDefault="00FB7308" w:rsidP="00BF5FB6">
            <w:pPr>
              <w:pStyle w:val="1"/>
              <w:spacing w:before="240" w:beforeAutospacing="0" w:after="48" w:afterAutospacing="0"/>
              <w:ind w:right="150"/>
              <w:jc w:val="center"/>
              <w:outlineLvl w:val="0"/>
              <w:rPr>
                <w:sz w:val="24"/>
                <w:szCs w:val="24"/>
              </w:rPr>
            </w:pPr>
            <w:r w:rsidRPr="00300187">
              <w:rPr>
                <w:sz w:val="24"/>
                <w:szCs w:val="24"/>
              </w:rPr>
              <w:t xml:space="preserve">Заболевания </w:t>
            </w: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FB7308" w:rsidP="00BF5FB6">
            <w:pPr>
              <w:pStyle w:val="1"/>
              <w:spacing w:before="240" w:beforeAutospacing="0" w:after="48" w:afterAutospacing="0"/>
              <w:ind w:right="150"/>
              <w:jc w:val="center"/>
              <w:outlineLvl w:val="0"/>
              <w:rPr>
                <w:sz w:val="24"/>
                <w:szCs w:val="24"/>
              </w:rPr>
            </w:pPr>
            <w:r w:rsidRPr="00300187">
              <w:rPr>
                <w:sz w:val="24"/>
                <w:szCs w:val="24"/>
              </w:rPr>
              <w:t>Наследственные заболевания</w:t>
            </w:r>
            <w:r w:rsidR="00300187" w:rsidRPr="00300187">
              <w:rPr>
                <w:sz w:val="24"/>
                <w:szCs w:val="24"/>
              </w:rPr>
              <w:t xml:space="preserve"> и их причины</w:t>
            </w:r>
          </w:p>
        </w:tc>
        <w:tc>
          <w:tcPr>
            <w:tcW w:w="4322" w:type="dxa"/>
          </w:tcPr>
          <w:p w:rsidR="00FB7308" w:rsidRPr="00300187" w:rsidRDefault="00FB7308" w:rsidP="00BF5FB6">
            <w:pPr>
              <w:pStyle w:val="1"/>
              <w:spacing w:before="240" w:beforeAutospacing="0" w:after="48" w:afterAutospacing="0"/>
              <w:ind w:right="150"/>
              <w:jc w:val="center"/>
              <w:outlineLvl w:val="0"/>
              <w:rPr>
                <w:sz w:val="24"/>
                <w:szCs w:val="24"/>
              </w:rPr>
            </w:pPr>
            <w:r w:rsidRPr="00300187">
              <w:rPr>
                <w:sz w:val="24"/>
                <w:szCs w:val="24"/>
              </w:rPr>
              <w:t>Врожденные  заболевания</w:t>
            </w:r>
            <w:r w:rsidR="00300187" w:rsidRPr="00300187">
              <w:rPr>
                <w:sz w:val="24"/>
                <w:szCs w:val="24"/>
              </w:rPr>
              <w:t xml:space="preserve"> и их причины</w:t>
            </w: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FB7308" w:rsidP="00BF5FB6">
            <w:pPr>
              <w:pStyle w:val="1"/>
              <w:spacing w:before="240" w:beforeAutospacing="0" w:after="48" w:afterAutospacing="0"/>
              <w:ind w:right="15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FB7308" w:rsidRPr="00300187" w:rsidRDefault="00FB7308" w:rsidP="00BF5FB6">
            <w:pPr>
              <w:pStyle w:val="1"/>
              <w:spacing w:before="240" w:beforeAutospacing="0" w:after="48" w:afterAutospacing="0"/>
              <w:ind w:right="15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FB7308" w:rsidRPr="00300187" w:rsidRDefault="00FB7308" w:rsidP="00BF5FB6">
      <w:pPr>
        <w:pStyle w:val="a8"/>
        <w:numPr>
          <w:ilvl w:val="0"/>
          <w:numId w:val="1"/>
        </w:numPr>
        <w:shd w:val="clear" w:color="auto" w:fill="FFFFFF"/>
        <w:spacing w:before="195" w:after="195" w:line="240" w:lineRule="auto"/>
        <w:rPr>
          <w:rStyle w:val="a5"/>
          <w:rFonts w:ascii="Times New Roman" w:hAnsi="Times New Roman" w:cs="Times New Roman"/>
          <w:b w:val="0"/>
        </w:rPr>
      </w:pPr>
      <w:r w:rsidRPr="00300187">
        <w:rPr>
          <w:rStyle w:val="a5"/>
          <w:rFonts w:ascii="Times New Roman" w:hAnsi="Times New Roman" w:cs="Times New Roman"/>
          <w:b w:val="0"/>
        </w:rPr>
        <w:t>Используя материал учебника стр. 227 - 233 « Развитие человека. Возрастные процессы» и дополнительные источники информации, заполните таблицу в тетрадь:</w:t>
      </w:r>
    </w:p>
    <w:tbl>
      <w:tblPr>
        <w:tblStyle w:val="a7"/>
        <w:tblW w:w="0" w:type="auto"/>
        <w:tblInd w:w="927" w:type="dxa"/>
        <w:tblLook w:val="04A0"/>
      </w:tblPr>
      <w:tblGrid>
        <w:gridCol w:w="4322"/>
        <w:gridCol w:w="4322"/>
      </w:tblGrid>
      <w:tr w:rsidR="00FB7308" w:rsidRPr="00300187" w:rsidTr="00EF2527">
        <w:tc>
          <w:tcPr>
            <w:tcW w:w="8644" w:type="dxa"/>
            <w:gridSpan w:val="2"/>
          </w:tcPr>
          <w:p w:rsidR="00FB7308" w:rsidRPr="00300187" w:rsidRDefault="00FB7308" w:rsidP="00BF5FB6">
            <w:pPr>
              <w:pStyle w:val="a8"/>
              <w:spacing w:before="195" w:after="195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Возрастные процессы</w:t>
            </w: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300187" w:rsidP="00BF5FB6">
            <w:pPr>
              <w:pStyle w:val="a8"/>
              <w:spacing w:before="195" w:after="195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Название периода развития</w:t>
            </w:r>
          </w:p>
          <w:p w:rsidR="00300187" w:rsidRPr="00300187" w:rsidRDefault="00300187" w:rsidP="00BF5FB6">
            <w:pPr>
              <w:pStyle w:val="a8"/>
              <w:spacing w:before="195" w:after="195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FB7308" w:rsidRPr="00300187" w:rsidRDefault="00300187" w:rsidP="00BF5FB6">
            <w:pPr>
              <w:pStyle w:val="a8"/>
              <w:spacing w:before="195" w:after="195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Описание периода развития</w:t>
            </w: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300187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</w:p>
        </w:tc>
        <w:tc>
          <w:tcPr>
            <w:tcW w:w="4322" w:type="dxa"/>
          </w:tcPr>
          <w:p w:rsidR="00FB7308" w:rsidRPr="00300187" w:rsidRDefault="00FB7308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300187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Новорожденный и грудной ребенок</w:t>
            </w:r>
          </w:p>
        </w:tc>
        <w:tc>
          <w:tcPr>
            <w:tcW w:w="4322" w:type="dxa"/>
          </w:tcPr>
          <w:p w:rsidR="00FB7308" w:rsidRPr="00300187" w:rsidRDefault="00FB7308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300187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Детство </w:t>
            </w:r>
          </w:p>
        </w:tc>
        <w:tc>
          <w:tcPr>
            <w:tcW w:w="4322" w:type="dxa"/>
          </w:tcPr>
          <w:p w:rsidR="00FB7308" w:rsidRPr="00300187" w:rsidRDefault="00FB7308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08" w:rsidRPr="00300187" w:rsidTr="00FB7308">
        <w:tc>
          <w:tcPr>
            <w:tcW w:w="4322" w:type="dxa"/>
          </w:tcPr>
          <w:p w:rsidR="00FB7308" w:rsidRPr="00300187" w:rsidRDefault="00300187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4322" w:type="dxa"/>
          </w:tcPr>
          <w:p w:rsidR="00FB7308" w:rsidRPr="00300187" w:rsidRDefault="00FB7308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87" w:rsidTr="00FB7308">
        <w:tc>
          <w:tcPr>
            <w:tcW w:w="4322" w:type="dxa"/>
          </w:tcPr>
          <w:p w:rsidR="00300187" w:rsidRDefault="00300187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4322" w:type="dxa"/>
          </w:tcPr>
          <w:p w:rsidR="00300187" w:rsidRDefault="00300187" w:rsidP="00BF5FB6">
            <w:pPr>
              <w:pStyle w:val="a8"/>
              <w:spacing w:before="195" w:after="195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187" w:rsidRDefault="00300187" w:rsidP="00BF5FB6">
      <w:pPr>
        <w:pStyle w:val="a8"/>
        <w:numPr>
          <w:ilvl w:val="0"/>
          <w:numId w:val="1"/>
        </w:numPr>
        <w:spacing w:line="240" w:lineRule="auto"/>
      </w:pPr>
      <w:r w:rsidRPr="00300187">
        <w:rPr>
          <w:rFonts w:ascii="Times New Roman" w:hAnsi="Times New Roman" w:cs="Times New Roman"/>
        </w:rPr>
        <w:t>Изучить материал, прочитав стр. 232 – 261 «Высшая неравная деятельность» и стр. 262 – 297 «Человек и его здоровье».</w:t>
      </w:r>
    </w:p>
    <w:sectPr w:rsidR="00300187" w:rsidSect="000C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1BA1"/>
    <w:multiLevelType w:val="multilevel"/>
    <w:tmpl w:val="54187C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5187B76"/>
    <w:multiLevelType w:val="multilevel"/>
    <w:tmpl w:val="7EB4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A7"/>
    <w:rsid w:val="000C36D1"/>
    <w:rsid w:val="00300187"/>
    <w:rsid w:val="00A148A7"/>
    <w:rsid w:val="00BF5FB6"/>
    <w:rsid w:val="00F96418"/>
    <w:rsid w:val="00FB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7"/>
  </w:style>
  <w:style w:type="paragraph" w:styleId="1">
    <w:name w:val="heading 1"/>
    <w:basedOn w:val="a"/>
    <w:link w:val="10"/>
    <w:uiPriority w:val="9"/>
    <w:qFormat/>
    <w:rsid w:val="00A1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48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8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641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B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906589819034289599&amp;text=&#1074;&#1080;&#1076;&#1077;&#1086;&#1092;&#1088;&#1072;&#1075;&#1084;&#1077;&#1085;&#1090;%20&#1088;&#1072;&#1079;&#1084;&#1085;&#1086;&#1078;&#1077;&#1085;&#1080;&#1077;%20&#1095;&#1077;&#1083;&#1086;&#1074;&#1077;&#1082;&#1072;%20&#1087;&#1086;%20&#1073;&#1080;&#1086;&#1083;&#1086;&#1075;&#1080;&#1080;&amp;path=wizard&amp;parent-reqid=1589781901294495-704211676445969510800303-production-app-host-sas-web-yp-36&amp;redircnt=1589781975.1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2020-05-18T05:51:00Z</dcterms:created>
  <dcterms:modified xsi:type="dcterms:W3CDTF">2020-05-18T06:36:00Z</dcterms:modified>
</cp:coreProperties>
</file>