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C" w:rsidRDefault="00A16CBC" w:rsidP="00A16CBC">
      <w:pPr>
        <w:jc w:val="center"/>
        <w:rPr>
          <w:b/>
          <w:sz w:val="32"/>
          <w:szCs w:val="32"/>
        </w:rPr>
      </w:pPr>
      <w:r w:rsidRPr="00AE3DE8">
        <w:rPr>
          <w:b/>
          <w:sz w:val="32"/>
          <w:szCs w:val="32"/>
        </w:rPr>
        <w:t>История</w:t>
      </w:r>
    </w:p>
    <w:p w:rsidR="00A16CBC" w:rsidRDefault="00A16CBC" w:rsidP="00A16CBC">
      <w:pPr>
        <w:jc w:val="center"/>
        <w:rPr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1275"/>
        <w:gridCol w:w="4821"/>
        <w:gridCol w:w="3119"/>
        <w:gridCol w:w="3118"/>
        <w:gridCol w:w="3261"/>
      </w:tblGrid>
      <w:tr w:rsidR="00A16CBC" w:rsidTr="001F027E">
        <w:tc>
          <w:tcPr>
            <w:tcW w:w="1275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821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119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  <w:tc>
          <w:tcPr>
            <w:tcW w:w="3118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3261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 (оценка в журнал)</w:t>
            </w:r>
          </w:p>
        </w:tc>
      </w:tr>
      <w:tr w:rsidR="00296675" w:rsidTr="001F027E">
        <w:tc>
          <w:tcPr>
            <w:tcW w:w="1275" w:type="dxa"/>
          </w:tcPr>
          <w:p w:rsidR="00296675" w:rsidRPr="00AE3DE8" w:rsidRDefault="00296675" w:rsidP="001F0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AE3DE8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5.</w:t>
            </w:r>
          </w:p>
        </w:tc>
        <w:tc>
          <w:tcPr>
            <w:tcW w:w="4821" w:type="dxa"/>
          </w:tcPr>
          <w:p w:rsidR="00296675" w:rsidRPr="005A5AE9" w:rsidRDefault="00296675" w:rsidP="00296675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5A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Живопись и скульптура.</w:t>
            </w:r>
            <w:r w:rsidRPr="005A5A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296675" w:rsidRPr="005A5AE9" w:rsidRDefault="00296675" w:rsidP="00296675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5A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Музыкальное и театральное искусство.</w:t>
            </w:r>
          </w:p>
          <w:p w:rsidR="00296675" w:rsidRPr="005A5AE9" w:rsidRDefault="00296675" w:rsidP="001F027E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296675" w:rsidRPr="005A5AE9" w:rsidRDefault="00296675" w:rsidP="001F027E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296675" w:rsidRPr="00020525" w:rsidRDefault="00296675" w:rsidP="001F027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812F9E">
              <w:rPr>
                <w:sz w:val="32"/>
                <w:szCs w:val="32"/>
              </w:rPr>
              <w:t xml:space="preserve">Прочитать параграфы </w:t>
            </w:r>
            <w:r>
              <w:rPr>
                <w:sz w:val="32"/>
                <w:szCs w:val="32"/>
              </w:rPr>
              <w:t xml:space="preserve">30-31. </w:t>
            </w:r>
          </w:p>
          <w:p w:rsidR="00296675" w:rsidRPr="00812F9E" w:rsidRDefault="00296675" w:rsidP="001F027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Записать новые слова в словарик (в конце тетради)</w:t>
            </w:r>
          </w:p>
        </w:tc>
        <w:tc>
          <w:tcPr>
            <w:tcW w:w="3118" w:type="dxa"/>
          </w:tcPr>
          <w:p w:rsidR="00296675" w:rsidRPr="005A5AE9" w:rsidRDefault="005A5AE9" w:rsidP="001F027E">
            <w:pPr>
              <w:jc w:val="center"/>
              <w:rPr>
                <w:sz w:val="32"/>
                <w:szCs w:val="32"/>
              </w:rPr>
            </w:pPr>
            <w:r w:rsidRPr="005A5AE9">
              <w:rPr>
                <w:sz w:val="32"/>
                <w:szCs w:val="32"/>
              </w:rPr>
              <w:t xml:space="preserve">Вопросы и задания </w:t>
            </w:r>
          </w:p>
          <w:p w:rsidR="00296675" w:rsidRDefault="00296675" w:rsidP="005A5A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Думаем,</w:t>
            </w:r>
            <w:r w:rsidR="005A5AE9">
              <w:rPr>
                <w:sz w:val="32"/>
                <w:szCs w:val="32"/>
              </w:rPr>
              <w:t xml:space="preserve"> сравниваем, размышляем</w:t>
            </w:r>
            <w:r>
              <w:rPr>
                <w:sz w:val="32"/>
                <w:szCs w:val="32"/>
              </w:rPr>
              <w:t xml:space="preserve"> стр.</w:t>
            </w:r>
            <w:r w:rsidR="005A5AE9">
              <w:rPr>
                <w:sz w:val="32"/>
                <w:szCs w:val="32"/>
              </w:rPr>
              <w:t>96, 100,101</w:t>
            </w:r>
            <w:r>
              <w:rPr>
                <w:sz w:val="32"/>
                <w:szCs w:val="32"/>
              </w:rPr>
              <w:t xml:space="preserve"> - устно</w:t>
            </w:r>
          </w:p>
        </w:tc>
        <w:tc>
          <w:tcPr>
            <w:tcW w:w="3261" w:type="dxa"/>
          </w:tcPr>
          <w:p w:rsidR="00296675" w:rsidRDefault="00C75D12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 w:rsidR="00296675">
              <w:rPr>
                <w:b/>
                <w:sz w:val="32"/>
                <w:szCs w:val="32"/>
              </w:rPr>
              <w:t>онтрольн</w:t>
            </w:r>
            <w:r w:rsidR="00224156">
              <w:rPr>
                <w:b/>
                <w:sz w:val="32"/>
                <w:szCs w:val="32"/>
              </w:rPr>
              <w:t>ый тест</w:t>
            </w:r>
          </w:p>
          <w:p w:rsidR="005A5AE9" w:rsidRPr="00224156" w:rsidRDefault="005A5AE9" w:rsidP="001F027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24156">
              <w:rPr>
                <w:b/>
                <w:color w:val="7030A0"/>
                <w:sz w:val="32"/>
                <w:szCs w:val="32"/>
              </w:rPr>
              <w:t>Приложение 1</w:t>
            </w:r>
          </w:p>
          <w:p w:rsidR="00722CF3" w:rsidRPr="00AF448A" w:rsidRDefault="00722CF3" w:rsidP="001F02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F448A">
              <w:rPr>
                <w:b/>
                <w:color w:val="FF0000"/>
                <w:sz w:val="32"/>
                <w:szCs w:val="32"/>
              </w:rPr>
              <w:t>1 вариант делают учащиеся: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Банникова К.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Иваев</w:t>
            </w:r>
            <w:proofErr w:type="spellEnd"/>
            <w:r>
              <w:rPr>
                <w:b/>
                <w:sz w:val="32"/>
                <w:szCs w:val="32"/>
              </w:rPr>
              <w:t xml:space="preserve"> Д.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Тюрина А.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Просвирнина</w:t>
            </w:r>
            <w:proofErr w:type="spellEnd"/>
            <w:r>
              <w:rPr>
                <w:b/>
                <w:sz w:val="32"/>
                <w:szCs w:val="32"/>
              </w:rPr>
              <w:t xml:space="preserve"> А.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Овчинников С.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Вшивцева</w:t>
            </w:r>
            <w:proofErr w:type="spellEnd"/>
            <w:r>
              <w:rPr>
                <w:b/>
                <w:sz w:val="32"/>
                <w:szCs w:val="32"/>
              </w:rPr>
              <w:t xml:space="preserve"> Л.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Комарова Н.</w:t>
            </w:r>
          </w:p>
          <w:p w:rsidR="00722CF3" w:rsidRDefault="00722CF3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Конева В. </w:t>
            </w:r>
          </w:p>
          <w:p w:rsidR="00722CF3" w:rsidRDefault="00AF448A" w:rsidP="00AF4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Максимов Л. Балашова Ю.</w:t>
            </w:r>
          </w:p>
          <w:p w:rsidR="00AF448A" w:rsidRDefault="00AF448A" w:rsidP="00AF44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F448A">
              <w:rPr>
                <w:b/>
                <w:color w:val="FF0000"/>
                <w:sz w:val="32"/>
                <w:szCs w:val="32"/>
              </w:rPr>
              <w:t>2 вариант делают учащиеся: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448A">
              <w:rPr>
                <w:b/>
                <w:sz w:val="32"/>
                <w:szCs w:val="32"/>
              </w:rPr>
              <w:t>Овчинникова</w:t>
            </w:r>
            <w:proofErr w:type="spellEnd"/>
            <w:r w:rsidRPr="00AF448A">
              <w:rPr>
                <w:b/>
                <w:sz w:val="32"/>
                <w:szCs w:val="32"/>
              </w:rPr>
              <w:t xml:space="preserve"> И.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r w:rsidRPr="00AF448A">
              <w:rPr>
                <w:b/>
                <w:sz w:val="32"/>
                <w:szCs w:val="32"/>
              </w:rPr>
              <w:t>Егорова А.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r w:rsidRPr="00AF448A">
              <w:rPr>
                <w:b/>
                <w:sz w:val="32"/>
                <w:szCs w:val="32"/>
              </w:rPr>
              <w:lastRenderedPageBreak/>
              <w:t>Михайлов С.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448A">
              <w:rPr>
                <w:b/>
                <w:sz w:val="32"/>
                <w:szCs w:val="32"/>
              </w:rPr>
              <w:t>Байрамгулова</w:t>
            </w:r>
            <w:proofErr w:type="spellEnd"/>
            <w:r w:rsidRPr="00AF448A">
              <w:rPr>
                <w:b/>
                <w:sz w:val="32"/>
                <w:szCs w:val="32"/>
              </w:rPr>
              <w:t xml:space="preserve"> А.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448A">
              <w:rPr>
                <w:b/>
                <w:sz w:val="32"/>
                <w:szCs w:val="32"/>
              </w:rPr>
              <w:t>Куляшова</w:t>
            </w:r>
            <w:proofErr w:type="spellEnd"/>
            <w:r w:rsidRPr="00AF448A">
              <w:rPr>
                <w:b/>
                <w:sz w:val="32"/>
                <w:szCs w:val="32"/>
              </w:rPr>
              <w:t xml:space="preserve"> Н.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r w:rsidRPr="00AF448A">
              <w:rPr>
                <w:b/>
                <w:sz w:val="32"/>
                <w:szCs w:val="32"/>
              </w:rPr>
              <w:t>Королёва К.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448A">
              <w:rPr>
                <w:b/>
                <w:sz w:val="32"/>
                <w:szCs w:val="32"/>
              </w:rPr>
              <w:t>Шевалдин</w:t>
            </w:r>
            <w:proofErr w:type="spellEnd"/>
            <w:r w:rsidRPr="00AF448A">
              <w:rPr>
                <w:b/>
                <w:sz w:val="32"/>
                <w:szCs w:val="32"/>
              </w:rPr>
              <w:t xml:space="preserve"> Н.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r w:rsidRPr="00AF448A">
              <w:rPr>
                <w:b/>
                <w:sz w:val="32"/>
                <w:szCs w:val="32"/>
              </w:rPr>
              <w:t>Чистяков К.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r w:rsidRPr="00AF448A">
              <w:rPr>
                <w:b/>
                <w:sz w:val="32"/>
                <w:szCs w:val="32"/>
              </w:rPr>
              <w:t>Козлова И.</w:t>
            </w:r>
          </w:p>
          <w:p w:rsidR="00AF448A" w:rsidRPr="00AF448A" w:rsidRDefault="00AF448A" w:rsidP="00AF448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448A">
              <w:rPr>
                <w:b/>
                <w:sz w:val="32"/>
                <w:szCs w:val="32"/>
              </w:rPr>
              <w:t>Трубеев</w:t>
            </w:r>
            <w:proofErr w:type="spellEnd"/>
            <w:r w:rsidRPr="00AF448A">
              <w:rPr>
                <w:b/>
                <w:sz w:val="32"/>
                <w:szCs w:val="32"/>
              </w:rPr>
              <w:t xml:space="preserve"> Н.</w:t>
            </w:r>
          </w:p>
          <w:p w:rsidR="00AF448A" w:rsidRDefault="00AF448A" w:rsidP="00AF448A">
            <w:pPr>
              <w:rPr>
                <w:b/>
                <w:sz w:val="32"/>
                <w:szCs w:val="32"/>
              </w:rPr>
            </w:pPr>
          </w:p>
        </w:tc>
      </w:tr>
      <w:tr w:rsidR="0046200D" w:rsidTr="001F027E">
        <w:tc>
          <w:tcPr>
            <w:tcW w:w="1275" w:type="dxa"/>
          </w:tcPr>
          <w:p w:rsidR="0046200D" w:rsidRPr="00AE3DE8" w:rsidRDefault="0046200D" w:rsidP="001F0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29.05</w:t>
            </w:r>
            <w:r w:rsidRPr="00AE3DE8">
              <w:rPr>
                <w:sz w:val="32"/>
                <w:szCs w:val="32"/>
              </w:rPr>
              <w:t>.</w:t>
            </w:r>
          </w:p>
        </w:tc>
        <w:tc>
          <w:tcPr>
            <w:tcW w:w="4821" w:type="dxa"/>
          </w:tcPr>
          <w:p w:rsidR="0046200D" w:rsidRPr="005A5AE9" w:rsidRDefault="0046200D" w:rsidP="001F027E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5A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Народы России в XVIII веке. Перемены в повседневной жизни российских сословий.</w:t>
            </w:r>
          </w:p>
          <w:p w:rsidR="0046200D" w:rsidRPr="005A5AE9" w:rsidRDefault="0046200D" w:rsidP="0046200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A5A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Наш край в XVIII веке.</w:t>
            </w:r>
          </w:p>
          <w:p w:rsidR="0046200D" w:rsidRPr="0001779C" w:rsidRDefault="0046200D" w:rsidP="001F027E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00D" w:rsidRPr="00D55EC6" w:rsidRDefault="0046200D" w:rsidP="001F027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параграф 32</w:t>
            </w:r>
          </w:p>
          <w:p w:rsidR="0046200D" w:rsidRPr="00AE3DE8" w:rsidRDefault="0046200D" w:rsidP="001F027E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Записать новые слова в словарик (в конце тетради)</w:t>
            </w:r>
          </w:p>
        </w:tc>
        <w:tc>
          <w:tcPr>
            <w:tcW w:w="3118" w:type="dxa"/>
          </w:tcPr>
          <w:p w:rsidR="005A5AE9" w:rsidRPr="005A5AE9" w:rsidRDefault="005A5AE9" w:rsidP="005A5AE9">
            <w:pPr>
              <w:jc w:val="center"/>
              <w:rPr>
                <w:sz w:val="32"/>
                <w:szCs w:val="32"/>
              </w:rPr>
            </w:pPr>
            <w:r w:rsidRPr="005A5AE9">
              <w:rPr>
                <w:sz w:val="32"/>
                <w:szCs w:val="32"/>
              </w:rPr>
              <w:t xml:space="preserve">Вопросы и задания </w:t>
            </w:r>
          </w:p>
          <w:p w:rsidR="0046200D" w:rsidRDefault="0046200D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Думаем, сравниваем, размышляем – стр.</w:t>
            </w:r>
            <w:r w:rsidR="005A5AE9">
              <w:rPr>
                <w:sz w:val="32"/>
                <w:szCs w:val="32"/>
              </w:rPr>
              <w:t>109-110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61" w:type="dxa"/>
          </w:tcPr>
          <w:p w:rsidR="0046200D" w:rsidRDefault="0046200D" w:rsidP="001F027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16CBC" w:rsidRDefault="00A16CBC" w:rsidP="00A16CBC"/>
    <w:p w:rsidR="00C75D12" w:rsidRDefault="005A5AE9" w:rsidP="00A16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C75D12" w:rsidRDefault="00C75D12" w:rsidP="00A16CBC">
      <w:pPr>
        <w:rPr>
          <w:b/>
          <w:sz w:val="32"/>
          <w:szCs w:val="32"/>
        </w:rPr>
      </w:pPr>
    </w:p>
    <w:p w:rsidR="00224156" w:rsidRDefault="00C75D12" w:rsidP="00A16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224156" w:rsidRDefault="00224156" w:rsidP="00A16CBC">
      <w:pPr>
        <w:rPr>
          <w:b/>
          <w:sz w:val="32"/>
          <w:szCs w:val="32"/>
        </w:rPr>
      </w:pPr>
    </w:p>
    <w:p w:rsidR="005A5AE9" w:rsidRDefault="00224156" w:rsidP="00A16C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</w:t>
      </w:r>
      <w:r w:rsidR="00C75D12">
        <w:rPr>
          <w:b/>
          <w:sz w:val="32"/>
          <w:szCs w:val="32"/>
        </w:rPr>
        <w:t xml:space="preserve"> </w:t>
      </w:r>
      <w:r w:rsidR="005A5AE9">
        <w:rPr>
          <w:b/>
          <w:sz w:val="32"/>
          <w:szCs w:val="32"/>
        </w:rPr>
        <w:t xml:space="preserve"> Приложение 1</w:t>
      </w:r>
    </w:p>
    <w:p w:rsidR="00C75D12" w:rsidRPr="001D6A6A" w:rsidRDefault="00C75D12" w:rsidP="000351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Вариант 1.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Часть 1 (А)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1. Как назывался союз государств, созданный в 1684 г. для окончательного изгнания турок из Европы, членом которого была Россия?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Священная лига 2) Священный союз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Северный союз 4) Великое посольство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2. Высшее правительственное учреждение при Петре I с 1711 года: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Боярская дума 2) Ближняя канцелярия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Кабинет министров 4) Правительствующий Сенат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3. Какое событие произошло в России в 1722 году: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1) был принят Табель о рангах 2) подписан указ о единонаследии 3) создана Тайная канцелярия 4) проведена городская реформа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4. В каком году Крым был присоединен к России: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1721 г. 2) 1741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1783 г. 4) 1791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5. Определите событие, которое произошло позже других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Крестьянская война под предводительством Е. И. Пугачева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Великое посольство, направленное Петром I в Западную Европу 3) Семилетняя война 4) Северная война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6. В ходе церковной реформы Петр I: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упразднил патриаршество 2) конфисковал обширные владения церкви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отделил церковь от государства 3) изменил летосчисление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7. Главная причина Северной войны: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борьба за выход в Северное море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борьба против владычества шведов на Балтике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вторжение шведов на территорию Украины 4) разгром союзников России в борьбе против Швеции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8. Чем известен в русской истории 1703 год?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произошло сражение под Нарвой 2) русские войска овладели штурмом крепостью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Нотебург</w:t>
      </w:r>
      <w:proofErr w:type="spell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был заложен Санкт-Петербург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4) 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Дания вышла из войны со Швецией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А 9. Рекрутская повинность — это: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обязанность крестьян работать на казенной мануфактуре 2) выставление определенного количества людей из податного сословия для обслуживания нужд армии 3) государственный налог с крестьян на содержание армии 4) обязанность податного сословия выставлять от своей общины определенное количество солдат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10. В 1721 г. произошел (о):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заключение перемирия с Турцией 2) морское сражение у острова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Гренгам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3) заключение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Ништадтского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мира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разгром шведской эскадры у мыса Гангут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11. Первая печатная газета в России называлась: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«</w:t>
      </w:r>
      <w:proofErr w:type="spellStart"/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Четьи-Минеи</w:t>
      </w:r>
      <w:proofErr w:type="spellEnd"/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» 2) «Апостол»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«Ведомости» 4) «Часослов»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12. Венцом петровских преобразований в науке и просвещении ста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л(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о):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указ об учреждении Академии наук и художеств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открытие первого русского музея-Кунсткамеры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формирование системы профессионального образования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указ об организации государственной горно-разведывательной службы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13. Кто из правителей открыл эпоху дворцовых переворотов?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Петр II 2) Анн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а Иоа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нновна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Елизавета Петровна 4) Екатерина I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14. Политика протекционизма и меркантилизма, проводимая Петром I способствовала: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развитию отечественной промышленности и защите ее от иностранной конкуренции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2)снижению пошлин на товары с Востока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3)снижению пошлин на все иностранные товары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4)запрету торговли иностранным купцам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15. При правлении Екатерины I реальная власть сосредоточилась в руках: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Э.И. Бирона 2) А. Д. Меншикова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А.И. Остермана 4) Д.М. Голицына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16. Как называлась передача церковного имущества в государственную собственность: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протекционизм 2) меркантилизм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3) секуляризация 4) колонизация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17. Главный документ, изданный в пользу дворян при Екатерине II: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1) указ о единонаследии 2) Табель о рангах 3) «Манифест о вольности дворянства» 4) «Жалованная грамота дворянству»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18. Эпоха дворцовых переворотов – это период: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1700-1721 гг. 2) 1725-1762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1762-1796 гг. 4) 1796-1801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19. Что из перечисленного характеризует внутреннюю политику Екатерины II?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созыв Уложенной комиссии 2) принятие Табели о рангах;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созыв первого в истории Земского собора     4) принятие Указа о единонаследии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20. Годы правления Павла 1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: 1) 1700 – 1721 гг. 2) 1762 – 1796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1754 – 1801 гг. 4) 1796 – 1801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21. Какие из названных мыслителей относятся к французским просветителям XVIII столетия?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А) Джон Локк Б) Вольтер В)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Ренэ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Декарт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Г) Шарль Монтескье Д) Жан Жак Руссо Е)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Фрэнсис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Бэкон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АБГ 2) ВДЕ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АВГ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4) БГД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22. Одной из главных черт философии просветителей было стремление: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укрепить силу и влияние церкви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упрочить власть первого и второго сословий в политической, экономической, общественной жизни государства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избавить людей от предрассудков путем просвещения умов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сохранить абсолютную монархию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А 23. Автор романа «Приключения Робинзона Крузо»: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Джонатан Свифт 2) Даниель Дефо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Пьер де Бомарше 4) И. В. Гете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24. Какие из перечисленных ниже условий требовались для осуществления промышленного переворота в Англии?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А) свободные люди, лишенные собственности Б) двухпартийная политическая система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В) наличие у богатых людей свободных денег Г) существование парламента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Д) рынок сбыта товаров Е) единая религия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АГЕ 2) БВД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АВД 4) ВДЕ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25. В каком году корабль «</w:t>
      </w:r>
      <w:proofErr w:type="spell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Мэйфлауэр</w:t>
      </w:r>
      <w:proofErr w:type="spell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 привез в Северную Америку группу переселенцев?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в 1607 г. 2) в 1619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в 1620 г. 4) в 1621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26. В каком году Англия признавала независимость Соединенных штатов Америки?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1781 г. 2) 1782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1776 г. 4) 1783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27. Французская буржуазия – банкиры, владельцы мануфактур, купцы входили в состав: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первого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сословии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2) второго сословия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третьего сословия 4) не входили ни в одно сословие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А 28. Какое из перечисленных ниже событий считается началом Великой французской революции?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Генеральные штаты провозгласили себя Национальным собранием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голодный поход бедноты на Версаль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падение Бастилии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Национальное собрание провозгласило себя Учредительным собранием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29. Где произошло сражение, победа в котором революционной армии положила начало освобождению Франции от интервентов?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у деревни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Вальми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2) в Нормандии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под Лионом 4) под Марселем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30. Определите по описанию имя исторического деятеля времен Великой французской революции: «Одни называли его другом народа. Другие считали чудовищем, звавшим к террору и казням. Он был убит молодой дворянкой Шарлоттой Корде»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Ж. П. Марат 2) Ж. Ж. Дантон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О.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Мирабо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4) Ж. Лафайет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31. Какие из перечисленных ниже характеристик являются чертами традиционного восточного общества?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А) преобладание государственной и общинно собственности на землю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Б) стремление человека подчинить себе природу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В) господство традиций коллективизма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Г) ценность личной свободы и гражданских прав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Д) стремление человека жить в гармонии с природой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Е) господство частной собственности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БВЕ 2) АБГ 3) АВД 4) БДЕ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А 32. В середине XVIII в. европейцы осуществили колониальные захваты 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Индии 2) Бирме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Китае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4) Японии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1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Прочитайте отрывок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из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сочинения современного историки Е.З. </w:t>
      </w:r>
      <w:proofErr w:type="spell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Анисижова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 ответьте на вопрос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End"/>
    </w:p>
    <w:p w:rsidR="00C75D12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«.Императрица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«регулярного» государства основы которого заложил еще Петр Великий.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.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.Законодательные акты  надолго пережили ее и вместе с основными законами Петра Великого стали на долгие десятилетия основой российской государственности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О ком идёт речь?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Ответ: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22CF3" w:rsidRDefault="00722CF3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22CF3" w:rsidRDefault="00722CF3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Вариант 2.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Часть 1 (А)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В период царствования Петра I появились: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земства 2) коллегии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приказы 4) министерства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2. По указу о единонаследии: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1) дворянам поместья предоставлялись на условиях несения службы; 2) боярские вотчины не могли дробиться при наследовании; 3) дворянские поместья оказывались в более привилегированном положении, чем вотчины бояр; 4) поместья дворян приравнивались к боярским вотчинам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3. Как часто называют период засилья иностранцев при дворе Анн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ы Иоа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нновны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1) «Годы бедствия» 2) «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Хованщина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«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Бироновщина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» 4) «Смутное время»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4. Главная официальная цель Великого посольства 1697-1698 гг.: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укрепление связей с западными странами; 2) поиск союзников для борьбы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с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Швецией; 3) создание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антитурецкого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союза европейских государств; 4) заключение торговых соглашений со странами Западной Европы.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5. Прочтите отрывок из указа Петра I и укажите, где произошло сражение, о котором идёт речь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числом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будучи пред неприятелем, и поистине оная виною всех благополучных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последований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1) при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Гросс-Егерсдорфе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2) у деревни Лесной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при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Цорндорфе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4) у острова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Гренгам</w:t>
      </w:r>
      <w:proofErr w:type="spellEnd"/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6. Меркантилизм – это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: 1) политика, направленная на стимулирование производства отечественной продукции 2) политика, направленная на стимулирование ввоза в страну иностранных товаров 3) политика, направленная на строительство городов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введение высоких таможенных пошлин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7. Как называлось открытое в 1764 г. в Петербурге учебное заведение для девушек дворянского происхождения?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Петербургский университет 2) Смольный институт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3) Царскосельский лицей 4) Гатчинский колледж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8. Важнейший итог Полтавской битвы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: 1) перелом в ходе войны в пользу России 2) распад Северного союза 3) потеря русскими войсками Нарвы 4) отказ Карла XII от похода на Москву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9. В годы правления Екатерины II произошло восстание под предводительством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И. И.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Болотникова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2) К. А. Булавина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Е. И. Пугачева 4) С. Т. Разина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10. «Эпохой просвещенного абсолютизма» историки называют царствование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Павла I 2) Елизаветы Петровны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Екатерины II 4) Алексея Михайловича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11. Московский университет был открыт по инициативе: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М. В. Ломоносова 2) А. Н. Радищева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Петра I 4) Н. И. Новикова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12.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Определите событие, которое произошло раньше других.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Крестьянская война под предводительством Е.И.Пугачева 2) Великое посольство, направленное Петром I в Западную Европу 3) Семилетняя война 4) Северная война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А 13. В 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ходе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какой войны русские войска взяли Берлин?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1) Семилетней  2) Северной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Ливонской  4) Русско-турецкой войны 1768—1774 </w:t>
      </w:r>
      <w:proofErr w:type="spellStart"/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гг</w:t>
      </w:r>
      <w:proofErr w:type="spellEnd"/>
      <w:proofErr w:type="gramEnd"/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14.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каком году была проведена губернская реформа, соглас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softHyphen/>
        <w:t>но которой вместо 15 было создано 50 губерний и введена двухуровневая система административно-территориального устройства?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1762 г. 2) 1764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3) 1767 г. 4) 1775 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А 15. В середине XVIII века Россия принимала участие в 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войне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вошедшей в историю как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Семилетняя 2) Северная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Отечественная 4) Крымская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16. Золотым веком русского дворянства называли царствование: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Петра I 2) Анн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ы Иоа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нновны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Екатерины II 4) Екатерины I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17. Какое название в XVIII 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</w:t>
      </w:r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получила комиссия, созванная Екатериной II для составления нового свода законов?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Негласный комитет 2)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Избранная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Уложенная комиссия 4) Конференция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18. В результате Северной войны Россия получила: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выход в Балтийское море 2) Новгородские земли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3)Смоленские земли 4) Финляндию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А 19. Каким образом Екатерина II пришла к власти?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по наследству после смерти своего отца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>2) в результате дворцового переворота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>3) в результате избрания на Земском соборе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>4) по завещанию своего брата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20. Итоги русско-турецкой войны 1768-1774 гг. подвел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1)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Кючук-Кайнарджийский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договор 2)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Сан-Стефанский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договор;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3) </w:t>
      </w:r>
      <w:proofErr w:type="spell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Ясский</w:t>
      </w:r>
      <w:proofErr w:type="spell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договор 4) Георгиевский трактат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21. Просветителями называли: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придворных короля - Солнце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сторонников общественного движения, боровшихся с феодальными пережитками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служителей церкви, освящавших новые постройки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ремесленников, изготавливающих свечи для жилищ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22. В каком веке движение просветителей достигает своего наивысшего расцвета?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в XV в. 2) в XVI в.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в XVIII в. 4) в XIX в.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23. Автор романа «Путешествие Гулливера»: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Даниель Дефо 2) Джонатан Свифт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Франсу де Бомарше 4) И. В. Гете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24. Какое из перечисленных ниже положений стало главным содержанием промышленной революции?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развитие фермерского хозяйства 2) развитие мануфактур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замена ручного труда машинным производством 4) использование водяных двигателей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А 25. В честь какого события в английских колониях в Северной Америке возник праздник День благодарения?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в честь английского короля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в честь благополучного прибытия колонистов на новые земли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в честь индейцев, оказавших помощь первым поселенцам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в честь английского парламента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26. Годы войны за независимость Соединенных штатов Америки: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1775 -1783 гг. 2) 1771-1775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1773-1775 гг. 4) 1775 – 1781 гг.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27. Кому из королей Франции принадлежат слова: «Интересы и права нации – все здесь, в моей руке»?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Генриху IV 2) Людовику XIV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Людовику XV 4) Людовику XVI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28. Санкюлот – это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название патриота, революционера из числа городской бедноты периода Великой французской революции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значок, прикрепляемый к шляпе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династий французских королей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колпак, который носили сторонники революции во Франции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29. Весной 1793 г. во Франции вспыхнули контрреволюционные мятежи. Особенно сильно ими были охвачены: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северо-западные земли – Вандея 2) район верхнего течения реки Луары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3) юг, территория вокруг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. Марселя 4) северные земли на границе с Бельгией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 30. Объясните значение выражения: «Правые – это: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сторонники умеренности, порядка, противники резких перемен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сторонники якобинского террора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жители английских колоний в Северной Америке, оставшиеся верными королю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сторонники жирондистов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А 31. </w:t>
      </w:r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Какие из указанных ниже групп японского населения относились к первому сословию?</w:t>
      </w:r>
      <w:proofErr w:type="gramEnd"/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придворные 2) самураи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священнослужители 4) врачи и ученые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А 32. В 1739 г. конница персидского завоевателя </w:t>
      </w:r>
      <w:proofErr w:type="spellStart"/>
      <w:proofErr w:type="gramStart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Надир-шаха</w:t>
      </w:r>
      <w:proofErr w:type="spellEnd"/>
      <w:proofErr w:type="gramEnd"/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разграбила Дели и уничтожила большую часть жителей столицы. К главному последствию этого события можно отнести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1) возвращение Индии к состоянию раздробленности и дальнейшее ее ослабление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2) установлению в Индии династии Великих Моголов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3) превращению Индии в колонию Англии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4) активное строительство в Индии мусульманских храмов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1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Прочтите отрывок из сочинения историка и назовите имя ученого, о котором идет речь.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«Блестящее выступление ученого на публичном собрании Академии в 1749 году с «Похвальным словом» Елизавете Петровне произвело впечатление на императрицу, которая в августе 1750 года приняла его в Царском Селе, а полугодом позже пожаловала чином коллежского советника с окладом 1200 рублей в год. У него появился влиятельный покровитель в лице </w:t>
      </w:r>
      <w:proofErr w:type="gramStart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фаворита Елизаветы Петровны Ивана Ивановича Шувалова</w:t>
      </w:r>
      <w:proofErr w:type="gramEnd"/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. Именно ему ученый сумел внушить мысль о необходимости создания в Москве университета. Он составил подробный план организации университета».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5D12" w:rsidRPr="001D6A6A" w:rsidRDefault="00C75D12" w:rsidP="00C75D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6A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Ответ_</w:t>
      </w:r>
      <w:r w:rsidRPr="001D6A6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</w:t>
      </w:r>
    </w:p>
    <w:p w:rsidR="00C75D12" w:rsidRDefault="00C75D12" w:rsidP="00A16CBC"/>
    <w:p w:rsidR="005A5AE9" w:rsidRDefault="005A5AE9" w:rsidP="00A16CBC"/>
    <w:p w:rsidR="00A16CBC" w:rsidRDefault="00A16CBC" w:rsidP="00A16CBC"/>
    <w:p w:rsidR="00A16CBC" w:rsidRDefault="00A16CBC" w:rsidP="00A16CBC"/>
    <w:p w:rsidR="00A16CBC" w:rsidRDefault="00A16CBC" w:rsidP="00A16CBC"/>
    <w:p w:rsidR="00722CF3" w:rsidRDefault="00A16CBC" w:rsidP="00A16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722CF3" w:rsidRDefault="00722CF3" w:rsidP="00A16CBC">
      <w:pPr>
        <w:rPr>
          <w:b/>
          <w:sz w:val="32"/>
          <w:szCs w:val="32"/>
        </w:rPr>
      </w:pPr>
    </w:p>
    <w:p w:rsidR="00722CF3" w:rsidRDefault="00722CF3" w:rsidP="00A16CBC">
      <w:pPr>
        <w:rPr>
          <w:b/>
          <w:sz w:val="32"/>
          <w:szCs w:val="32"/>
        </w:rPr>
      </w:pPr>
    </w:p>
    <w:p w:rsidR="00722CF3" w:rsidRDefault="00722CF3" w:rsidP="00A16CBC">
      <w:pPr>
        <w:rPr>
          <w:b/>
          <w:sz w:val="32"/>
          <w:szCs w:val="32"/>
        </w:rPr>
      </w:pPr>
    </w:p>
    <w:p w:rsidR="00722CF3" w:rsidRDefault="00722CF3" w:rsidP="00A16CBC">
      <w:pPr>
        <w:rPr>
          <w:b/>
          <w:sz w:val="32"/>
          <w:szCs w:val="32"/>
        </w:rPr>
      </w:pPr>
    </w:p>
    <w:p w:rsidR="00722CF3" w:rsidRDefault="00722CF3" w:rsidP="00A16CBC">
      <w:pPr>
        <w:rPr>
          <w:b/>
          <w:sz w:val="32"/>
          <w:szCs w:val="32"/>
        </w:rPr>
      </w:pPr>
    </w:p>
    <w:p w:rsidR="00A16CBC" w:rsidRDefault="00722CF3" w:rsidP="00A16C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</w:t>
      </w:r>
      <w:r w:rsidR="00A16CBC">
        <w:rPr>
          <w:b/>
          <w:sz w:val="32"/>
          <w:szCs w:val="32"/>
        </w:rPr>
        <w:t xml:space="preserve"> Обществознание</w:t>
      </w:r>
    </w:p>
    <w:tbl>
      <w:tblPr>
        <w:tblStyle w:val="a3"/>
        <w:tblW w:w="0" w:type="auto"/>
        <w:tblLook w:val="04A0"/>
      </w:tblPr>
      <w:tblGrid>
        <w:gridCol w:w="1101"/>
        <w:gridCol w:w="5386"/>
        <w:gridCol w:w="2835"/>
        <w:gridCol w:w="2506"/>
        <w:gridCol w:w="2958"/>
      </w:tblGrid>
      <w:tr w:rsidR="00A16CBC" w:rsidTr="001F027E">
        <w:tc>
          <w:tcPr>
            <w:tcW w:w="1101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386" w:type="dxa"/>
          </w:tcPr>
          <w:p w:rsidR="00A16CBC" w:rsidRPr="00613EDD" w:rsidRDefault="00A16CBC" w:rsidP="001F027E">
            <w:pPr>
              <w:jc w:val="center"/>
              <w:rPr>
                <w:b/>
                <w:sz w:val="28"/>
                <w:szCs w:val="28"/>
              </w:rPr>
            </w:pPr>
            <w:r w:rsidRPr="00613E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  <w:tc>
          <w:tcPr>
            <w:tcW w:w="2506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2958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 (оценка в журнал)</w:t>
            </w:r>
          </w:p>
        </w:tc>
      </w:tr>
      <w:tr w:rsidR="00A16CBC" w:rsidTr="001F027E">
        <w:tc>
          <w:tcPr>
            <w:tcW w:w="1101" w:type="dxa"/>
          </w:tcPr>
          <w:p w:rsidR="00A16CBC" w:rsidRPr="00AD38F4" w:rsidRDefault="00A16CBC" w:rsidP="001F0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29.05.</w:t>
            </w:r>
          </w:p>
        </w:tc>
        <w:tc>
          <w:tcPr>
            <w:tcW w:w="5386" w:type="dxa"/>
          </w:tcPr>
          <w:p w:rsidR="00A16CBC" w:rsidRPr="00613EDD" w:rsidRDefault="00A16CBC" w:rsidP="001F027E">
            <w:pPr>
              <w:shd w:val="clear" w:color="auto" w:fill="F7F7F6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CBC" w:rsidRDefault="00A16CBC" w:rsidP="001F027E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Прочитать  </w:t>
            </w:r>
            <w:r w:rsidR="00DD0690">
              <w:rPr>
                <w:sz w:val="32"/>
                <w:szCs w:val="32"/>
              </w:rPr>
              <w:t>параграф 28</w:t>
            </w:r>
          </w:p>
          <w:p w:rsidR="00A16CBC" w:rsidRPr="00AD38F4" w:rsidRDefault="00A16CBC" w:rsidP="001F027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506" w:type="dxa"/>
          </w:tcPr>
          <w:p w:rsidR="00A16CBC" w:rsidRPr="000C3E19" w:rsidRDefault="00DD0690" w:rsidP="00DD06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Стр.244</w:t>
            </w:r>
            <w:r w:rsidR="00A16CBC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245</w:t>
            </w:r>
            <w:r w:rsidR="00A16CBC" w:rsidRPr="000C3E19">
              <w:rPr>
                <w:sz w:val="32"/>
                <w:szCs w:val="32"/>
              </w:rPr>
              <w:t xml:space="preserve"> «Проверим себя» и « В классе и дома» - устно ответить на вопросы.</w:t>
            </w:r>
          </w:p>
        </w:tc>
        <w:tc>
          <w:tcPr>
            <w:tcW w:w="2958" w:type="dxa"/>
          </w:tcPr>
          <w:p w:rsidR="00A16CBC" w:rsidRDefault="00A16CBC" w:rsidP="001F027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0E21" w:rsidRDefault="00D00E21"/>
    <w:sectPr w:rsidR="00D00E21" w:rsidSect="00A16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315A"/>
    <w:multiLevelType w:val="hybridMultilevel"/>
    <w:tmpl w:val="27B6EFFE"/>
    <w:lvl w:ilvl="0" w:tplc="73F86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344D"/>
    <w:multiLevelType w:val="hybridMultilevel"/>
    <w:tmpl w:val="0A1C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0226"/>
    <w:multiLevelType w:val="hybridMultilevel"/>
    <w:tmpl w:val="A5064F4C"/>
    <w:lvl w:ilvl="0" w:tplc="925C4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CBC"/>
    <w:rsid w:val="0003514D"/>
    <w:rsid w:val="00224156"/>
    <w:rsid w:val="00296675"/>
    <w:rsid w:val="0046200D"/>
    <w:rsid w:val="005A5AE9"/>
    <w:rsid w:val="00722CF3"/>
    <w:rsid w:val="00A16CBC"/>
    <w:rsid w:val="00AF448A"/>
    <w:rsid w:val="00C75D12"/>
    <w:rsid w:val="00CC1F09"/>
    <w:rsid w:val="00D00E21"/>
    <w:rsid w:val="00D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C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1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2020-05-23T18:32:00Z</dcterms:created>
  <dcterms:modified xsi:type="dcterms:W3CDTF">2020-05-23T20:03:00Z</dcterms:modified>
</cp:coreProperties>
</file>