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62" w:rsidRPr="00A37CF9" w:rsidRDefault="00E23D62" w:rsidP="00A37CF9">
      <w:pPr>
        <w:pStyle w:val="a3"/>
        <w:spacing w:line="240" w:lineRule="auto"/>
        <w:rPr>
          <w:i/>
          <w:sz w:val="28"/>
          <w:szCs w:val="28"/>
          <w:u w:val="single"/>
          <w:lang w:val="ru"/>
        </w:rPr>
      </w:pPr>
      <w:r w:rsidRPr="00A37CF9">
        <w:rPr>
          <w:rFonts w:ascii="Calibri" w:hAnsi="Calibri"/>
          <w:i/>
          <w:sz w:val="28"/>
          <w:szCs w:val="28"/>
          <w:u w:val="single"/>
          <w:cs/>
          <w:lang w:val="ru" w:bidi="ru-RU"/>
        </w:rPr>
        <w:t xml:space="preserve">Контрольный тест по </w:t>
      </w:r>
      <w:r w:rsidRPr="00A37CF9">
        <w:rPr>
          <w:rFonts w:ascii="Calibri" w:hAnsi="Calibri"/>
          <w:i/>
          <w:sz w:val="28"/>
          <w:szCs w:val="28"/>
          <w:u w:val="single"/>
          <w:lang w:val="ru" w:bidi="ar"/>
        </w:rPr>
        <w:t>«</w:t>
      </w:r>
      <w:r w:rsidRPr="00A37CF9">
        <w:rPr>
          <w:rFonts w:ascii="Calibri" w:hAnsi="Calibri"/>
          <w:i/>
          <w:sz w:val="28"/>
          <w:szCs w:val="28"/>
          <w:u w:val="single"/>
          <w:cs/>
          <w:lang w:val="ru" w:bidi="ru-RU"/>
        </w:rPr>
        <w:t>технологии</w:t>
      </w:r>
      <w:r w:rsidRPr="00A37CF9">
        <w:rPr>
          <w:rFonts w:ascii="Calibri" w:hAnsi="Calibri"/>
          <w:i/>
          <w:sz w:val="28"/>
          <w:szCs w:val="28"/>
          <w:u w:val="single"/>
          <w:lang w:val="ru" w:bidi="ar"/>
        </w:rPr>
        <w:t>» (</w:t>
      </w:r>
      <w:r w:rsidRPr="00A37CF9">
        <w:rPr>
          <w:rFonts w:ascii="Calibri" w:hAnsi="Calibri"/>
          <w:i/>
          <w:sz w:val="28"/>
          <w:szCs w:val="28"/>
          <w:u w:val="single"/>
          <w:cs/>
          <w:lang w:val="ru" w:bidi="ru-RU"/>
        </w:rPr>
        <w:t>мальчики</w:t>
      </w:r>
      <w:r w:rsidRPr="00A37CF9">
        <w:rPr>
          <w:rFonts w:ascii="Calibri" w:hAnsi="Calibri"/>
          <w:i/>
          <w:sz w:val="28"/>
          <w:szCs w:val="28"/>
          <w:u w:val="single"/>
          <w:lang w:val="ru" w:bidi="ar"/>
        </w:rPr>
        <w:t xml:space="preserve">), </w:t>
      </w:r>
      <w:r w:rsidRPr="00A37CF9">
        <w:rPr>
          <w:rFonts w:ascii="Calibri" w:hAnsi="Calibri"/>
          <w:i/>
          <w:sz w:val="28"/>
          <w:szCs w:val="28"/>
          <w:u w:val="single"/>
          <w:cs/>
          <w:lang w:val="ru" w:bidi="ru-RU"/>
        </w:rPr>
        <w:t xml:space="preserve">за </w:t>
      </w:r>
      <w:r w:rsidRPr="00A37CF9">
        <w:rPr>
          <w:rFonts w:ascii="Calibri" w:hAnsi="Calibri"/>
          <w:i/>
          <w:sz w:val="28"/>
          <w:szCs w:val="28"/>
          <w:u w:val="single"/>
          <w:lang w:val="ru" w:bidi="ar"/>
        </w:rPr>
        <w:t>1-</w:t>
      </w:r>
      <w:proofErr w:type="spellStart"/>
      <w:r w:rsidRPr="00A37CF9">
        <w:rPr>
          <w:rFonts w:ascii="Calibri" w:hAnsi="Calibri"/>
          <w:i/>
          <w:sz w:val="28"/>
          <w:szCs w:val="28"/>
          <w:u w:val="single"/>
          <w:cs/>
          <w:lang w:val="ru" w:bidi="ru-RU"/>
        </w:rPr>
        <w:t>ое</w:t>
      </w:r>
      <w:proofErr w:type="spellEnd"/>
      <w:r w:rsidRPr="00A37CF9">
        <w:rPr>
          <w:rFonts w:ascii="Calibri" w:hAnsi="Calibri"/>
          <w:i/>
          <w:sz w:val="28"/>
          <w:szCs w:val="28"/>
          <w:u w:val="single"/>
          <w:cs/>
          <w:lang w:val="ru" w:bidi="ru-RU"/>
        </w:rPr>
        <w:t xml:space="preserve"> полугодие</w:t>
      </w:r>
    </w:p>
    <w:p w:rsidR="00E23D62" w:rsidRPr="00A37CF9" w:rsidRDefault="00E23D62" w:rsidP="00E23D62">
      <w:pPr>
        <w:pStyle w:val="a3"/>
        <w:spacing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" w:bidi="ar"/>
        </w:rPr>
      </w:pPr>
      <w:r w:rsidRPr="00A37CF9">
        <w:rPr>
          <w:rFonts w:ascii="Calibri" w:hAnsi="Calibri"/>
          <w:i/>
          <w:sz w:val="28"/>
          <w:szCs w:val="28"/>
          <w:u w:val="single"/>
          <w:lang w:val="ru-RU" w:bidi="ar"/>
        </w:rPr>
        <w:t>7</w:t>
      </w:r>
      <w:r w:rsidRPr="00A37CF9">
        <w:rPr>
          <w:rFonts w:ascii="Calibri" w:hAnsi="Calibri"/>
          <w:i/>
          <w:sz w:val="28"/>
          <w:szCs w:val="28"/>
          <w:u w:val="single"/>
          <w:lang w:val="ru" w:bidi="ar"/>
        </w:rPr>
        <w:t xml:space="preserve"> </w:t>
      </w:r>
      <w:r w:rsidRPr="00A37CF9">
        <w:rPr>
          <w:rFonts w:ascii="Calibri" w:hAnsi="Calibri"/>
          <w:i/>
          <w:sz w:val="28"/>
          <w:szCs w:val="28"/>
          <w:u w:val="single"/>
          <w:cs/>
          <w:lang w:val="ru" w:bidi="ru-RU"/>
        </w:rPr>
        <w:t xml:space="preserve">класс по ФГОС </w:t>
      </w:r>
      <w:r w:rsidRPr="00A37CF9">
        <w:rPr>
          <w:rFonts w:ascii="Calibri" w:hAnsi="Calibri"/>
          <w:i/>
          <w:sz w:val="28"/>
          <w:szCs w:val="28"/>
          <w:u w:val="single"/>
          <w:lang w:val="ru" w:bidi="ar"/>
        </w:rPr>
        <w:t>(</w:t>
      </w:r>
      <w:r w:rsidRPr="00A37CF9">
        <w:rPr>
          <w:rFonts w:ascii="Calibri" w:hAnsi="Calibri"/>
          <w:i/>
          <w:sz w:val="28"/>
          <w:szCs w:val="28"/>
          <w:u w:val="single"/>
          <w:cs/>
          <w:lang w:val="ru" w:bidi="ru-RU"/>
        </w:rPr>
        <w:t xml:space="preserve">тест рассчитан на </w:t>
      </w:r>
      <w:r w:rsidRPr="00A37CF9">
        <w:rPr>
          <w:rFonts w:ascii="Calibri" w:hAnsi="Calibri"/>
          <w:i/>
          <w:sz w:val="28"/>
          <w:szCs w:val="28"/>
          <w:u w:val="single"/>
          <w:lang w:val="ru" w:bidi="ar"/>
        </w:rPr>
        <w:t xml:space="preserve">45 </w:t>
      </w:r>
      <w:r w:rsidRPr="00A37CF9">
        <w:rPr>
          <w:rFonts w:ascii="Calibri" w:hAnsi="Calibri"/>
          <w:i/>
          <w:sz w:val="28"/>
          <w:szCs w:val="28"/>
          <w:u w:val="single"/>
          <w:cs/>
          <w:lang w:val="ru" w:bidi="ru-RU"/>
        </w:rPr>
        <w:t>минут</w:t>
      </w:r>
      <w:r w:rsidRPr="00A37CF9">
        <w:rPr>
          <w:rFonts w:ascii="Calibri" w:hAnsi="Calibri"/>
          <w:i/>
          <w:sz w:val="28"/>
          <w:szCs w:val="28"/>
          <w:u w:val="single"/>
          <w:lang w:val="ru" w:bidi="ar"/>
        </w:rPr>
        <w:t>).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1.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В выполнении творческого проекта отсутствует этап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: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А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Подготовительный</w:t>
      </w:r>
      <w:bookmarkStart w:id="0" w:name="_GoBack"/>
      <w:bookmarkEnd w:id="0"/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Б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Технологический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В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Финишный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2.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Чем крепятся настенные предметы на деревянных стенах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? 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А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Шурупами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,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дюбелями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;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Б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Гвоздями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,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дюбелями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;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В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Шурупам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,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гвоздями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.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3.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Для чего служит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  «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передняя бабка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»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токарного станка по дереву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?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А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Для установки измерительного инструмента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;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Б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Для закрепления заготовки и передачи ей вращательного движения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;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В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Для установки режущего инструмента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4.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Чем можно заменить пластмассовый дюбель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?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А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Древесиной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.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Б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Пенопластом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.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В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Резиной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.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5.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Какими свойствами должна обладать сталь для изготовления пружины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?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А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Упругостью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.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Б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Хрупкостью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.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В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Твердостью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.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lang w:eastAsia="zh-CN" w:bidi="ar"/>
        </w:rPr>
        <w:t>6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 xml:space="preserve">Что понимается под слесарной операцией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«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опиливание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»?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А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Работа ножовкой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.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Б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Рубка зубилом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.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В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Обработка напильником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lang w:eastAsia="zh-CN" w:bidi="ar"/>
        </w:rPr>
        <w:t>7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Какой сплав называют сталью</w:t>
      </w:r>
      <w:proofErr w:type="gramStart"/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?.</w:t>
      </w:r>
      <w:proofErr w:type="gramEnd"/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А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Сплав железа с углеродом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,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 xml:space="preserve">содержащий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10%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углерода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.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Б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Сплав железа с углеродом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,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 xml:space="preserve">содержащий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2 %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углерода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.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В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Сплав железа с углеродом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,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 xml:space="preserve">содержащий более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2 %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углерода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.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lang w:eastAsia="zh-CN" w:bidi="ar"/>
        </w:rPr>
        <w:t>8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 xml:space="preserve">Когда применять </w:t>
      </w:r>
      <w:proofErr w:type="spellStart"/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стусло</w:t>
      </w:r>
      <w:proofErr w:type="spellEnd"/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?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lastRenderedPageBreak/>
        <w:t>А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При разметке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.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Б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При пилении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.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В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При долблении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,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lang w:eastAsia="zh-CN" w:bidi="ar"/>
        </w:rPr>
        <w:t>9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 xml:space="preserve">Как называется рабочий вал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«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передней бабки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»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токарного станка по дереву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?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А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Шпиндель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.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eastAsia="zh-CN" w:bidi="ar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Б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Ось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.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eastAsia="zh-CN" w:bidi="ar"/>
        </w:rPr>
        <w:t xml:space="preserve">                                                        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В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Стержень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.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</w:pP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lang w:eastAsia="zh-CN" w:bidi="ar"/>
        </w:rPr>
        <w:t>10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Как правильно резать ножовкой тонкий листовой металл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?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А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Между деревянными дощечками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.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Б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Между стальными листьями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.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eastAsia="zh-CN" w:bidi="ar"/>
        </w:rPr>
        <w:t xml:space="preserve">                        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В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 xml:space="preserve">. 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cs/>
          <w:lang w:val="ru" w:eastAsia="zh-CN" w:bidi="ru-RU"/>
        </w:rPr>
        <w:t>Не имеет значения</w:t>
      </w:r>
      <w:r w:rsidRPr="00A37CF9">
        <w:rPr>
          <w:rFonts w:ascii="Times New Roman CYR" w:eastAsia="Times New Roman CYR" w:hAnsi="Times New Roman CYR" w:cs="Times New Roman CYR"/>
          <w:sz w:val="28"/>
          <w:szCs w:val="28"/>
          <w:lang w:val="ru" w:eastAsia="zh-CN" w:bidi="ar"/>
        </w:rPr>
        <w:t>.</w:t>
      </w:r>
    </w:p>
    <w:p w:rsidR="00E23D62" w:rsidRPr="00A37CF9" w:rsidRDefault="00E23D62" w:rsidP="00E23D62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 CYR" w:hAnsi="Times New Roman CYR" w:cs="Times New Roman CYR"/>
          <w:sz w:val="28"/>
          <w:szCs w:val="28"/>
          <w:lang w:val="ru"/>
        </w:rPr>
      </w:pPr>
    </w:p>
    <w:p w:rsidR="00A37CF9" w:rsidRPr="00A37CF9" w:rsidRDefault="00A37CF9">
      <w:pPr>
        <w:rPr>
          <w:sz w:val="28"/>
          <w:szCs w:val="28"/>
          <w:lang w:val="en-US"/>
        </w:rPr>
      </w:pPr>
    </w:p>
    <w:p w:rsidR="00A37CF9" w:rsidRPr="00A37CF9" w:rsidRDefault="00A37CF9">
      <w:pPr>
        <w:rPr>
          <w:sz w:val="28"/>
          <w:szCs w:val="28"/>
        </w:rPr>
      </w:pPr>
      <w:r w:rsidRPr="00A37CF9">
        <w:rPr>
          <w:sz w:val="28"/>
          <w:szCs w:val="28"/>
        </w:rPr>
        <w:t>Обвести кружочком правильные ответы.</w:t>
      </w:r>
    </w:p>
    <w:p w:rsidR="00D86FDD" w:rsidRPr="00A37CF9" w:rsidRDefault="00A37CF9">
      <w:pPr>
        <w:rPr>
          <w:sz w:val="28"/>
          <w:szCs w:val="28"/>
        </w:rPr>
      </w:pPr>
      <w:r w:rsidRPr="00A37CF9">
        <w:rPr>
          <w:sz w:val="28"/>
          <w:szCs w:val="28"/>
        </w:rPr>
        <w:t xml:space="preserve">Ответы можно высылать на ВАТСАП 89025856798 или на почту </w:t>
      </w:r>
      <w:proofErr w:type="spellStart"/>
      <w:r w:rsidRPr="00A37CF9">
        <w:rPr>
          <w:sz w:val="28"/>
          <w:szCs w:val="28"/>
          <w:lang w:val="en-US"/>
        </w:rPr>
        <w:t>kozlovsv</w:t>
      </w:r>
      <w:proofErr w:type="spellEnd"/>
      <w:r w:rsidRPr="00A37CF9">
        <w:rPr>
          <w:sz w:val="28"/>
          <w:szCs w:val="28"/>
        </w:rPr>
        <w:t>66@</w:t>
      </w:r>
      <w:proofErr w:type="spellStart"/>
      <w:r w:rsidRPr="00A37CF9">
        <w:rPr>
          <w:sz w:val="28"/>
          <w:szCs w:val="28"/>
          <w:lang w:val="en-US"/>
        </w:rPr>
        <w:t>yandex</w:t>
      </w:r>
      <w:proofErr w:type="spellEnd"/>
      <w:r w:rsidRPr="00A37CF9">
        <w:rPr>
          <w:sz w:val="28"/>
          <w:szCs w:val="28"/>
        </w:rPr>
        <w:t>.</w:t>
      </w:r>
      <w:proofErr w:type="spellStart"/>
      <w:r w:rsidRPr="00A37CF9">
        <w:rPr>
          <w:sz w:val="28"/>
          <w:szCs w:val="28"/>
          <w:lang w:val="en-US"/>
        </w:rPr>
        <w:t>ru</w:t>
      </w:r>
      <w:proofErr w:type="spellEnd"/>
    </w:p>
    <w:sectPr w:rsidR="00D86FDD" w:rsidRPr="00A3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DC"/>
    <w:rsid w:val="00A37CF9"/>
    <w:rsid w:val="00CA21DC"/>
    <w:rsid w:val="00D86FDD"/>
    <w:rsid w:val="00E2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E23D62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E23D62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2020-12-10T14:33:00Z</dcterms:created>
  <dcterms:modified xsi:type="dcterms:W3CDTF">2020-12-10T14:37:00Z</dcterms:modified>
</cp:coreProperties>
</file>