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8AC" w:rsidRDefault="006078AC" w:rsidP="000B255E">
      <w:pPr>
        <w:jc w:val="center"/>
        <w:rPr>
          <w:b/>
          <w:bCs/>
          <w:sz w:val="36"/>
          <w:szCs w:val="36"/>
        </w:rPr>
      </w:pPr>
      <w:r w:rsidRPr="000B255E">
        <w:rPr>
          <w:b/>
          <w:bCs/>
          <w:sz w:val="36"/>
          <w:szCs w:val="36"/>
        </w:rPr>
        <w:t>Дидактическ</w:t>
      </w:r>
      <w:r w:rsidR="000B255E">
        <w:rPr>
          <w:b/>
          <w:bCs/>
          <w:sz w:val="36"/>
          <w:szCs w:val="36"/>
        </w:rPr>
        <w:t>ие</w:t>
      </w:r>
      <w:r w:rsidRPr="000B255E">
        <w:rPr>
          <w:b/>
          <w:bCs/>
          <w:sz w:val="36"/>
          <w:szCs w:val="36"/>
        </w:rPr>
        <w:t xml:space="preserve"> игр</w:t>
      </w:r>
      <w:r w:rsidR="000B255E">
        <w:rPr>
          <w:b/>
          <w:bCs/>
          <w:sz w:val="36"/>
          <w:szCs w:val="36"/>
        </w:rPr>
        <w:t>ы посвящённые</w:t>
      </w:r>
      <w:r w:rsidRPr="000B255E">
        <w:rPr>
          <w:b/>
          <w:bCs/>
          <w:sz w:val="36"/>
          <w:szCs w:val="36"/>
        </w:rPr>
        <w:t xml:space="preserve"> «Дню защитника Отечества».</w:t>
      </w:r>
    </w:p>
    <w:p w:rsidR="003D14C5" w:rsidRPr="003D14C5" w:rsidRDefault="003D14C5" w:rsidP="000B255E">
      <w:pPr>
        <w:jc w:val="center"/>
        <w:rPr>
          <w:b/>
          <w:bCs/>
          <w:i/>
          <w:iCs/>
          <w:sz w:val="36"/>
          <w:szCs w:val="36"/>
        </w:rPr>
      </w:pPr>
      <w:r w:rsidRPr="003D14C5">
        <w:rPr>
          <w:b/>
          <w:bCs/>
          <w:i/>
          <w:iCs/>
          <w:sz w:val="36"/>
          <w:szCs w:val="36"/>
        </w:rPr>
        <w:t xml:space="preserve">Уважаемые родители. </w:t>
      </w:r>
    </w:p>
    <w:p w:rsidR="006078AC" w:rsidRDefault="006078AC" w:rsidP="000B255E">
      <w:pPr>
        <w:jc w:val="center"/>
        <w:rPr>
          <w:bCs/>
          <w:iCs/>
          <w:sz w:val="36"/>
          <w:szCs w:val="36"/>
        </w:rPr>
      </w:pPr>
      <w:r w:rsidRPr="000B255E">
        <w:rPr>
          <w:bCs/>
          <w:iCs/>
          <w:sz w:val="36"/>
          <w:szCs w:val="36"/>
        </w:rPr>
        <w:t>Как известно, результативнее всего обучение и развитие детей происходит в игре. Дидактические игры</w:t>
      </w:r>
      <w:r w:rsidRPr="000B255E">
        <w:rPr>
          <w:bCs/>
          <w:sz w:val="36"/>
          <w:szCs w:val="36"/>
        </w:rPr>
        <w:t> </w:t>
      </w:r>
      <w:r w:rsidRPr="000B255E">
        <w:rPr>
          <w:bCs/>
          <w:iCs/>
          <w:sz w:val="36"/>
          <w:szCs w:val="36"/>
        </w:rPr>
        <w:t>способствуют развитию у детей, внимания, памяти, воображения, мышления, обогащению словарного запаса закрепляют пройде</w:t>
      </w:r>
      <w:r w:rsidR="003D14C5">
        <w:rPr>
          <w:bCs/>
          <w:iCs/>
          <w:sz w:val="36"/>
          <w:szCs w:val="36"/>
        </w:rPr>
        <w:t>нный материал и т. д</w:t>
      </w:r>
      <w:proofErr w:type="gramStart"/>
      <w:r w:rsidR="003D14C5">
        <w:rPr>
          <w:bCs/>
          <w:iCs/>
          <w:sz w:val="36"/>
          <w:szCs w:val="36"/>
        </w:rPr>
        <w:t xml:space="preserve"> .</w:t>
      </w:r>
      <w:proofErr w:type="gramEnd"/>
      <w:r w:rsidR="003D14C5">
        <w:rPr>
          <w:bCs/>
          <w:iCs/>
          <w:sz w:val="36"/>
          <w:szCs w:val="36"/>
        </w:rPr>
        <w:t xml:space="preserve"> Предлагаем</w:t>
      </w:r>
      <w:r w:rsidRPr="000B255E">
        <w:rPr>
          <w:bCs/>
          <w:iCs/>
          <w:sz w:val="36"/>
          <w:szCs w:val="36"/>
        </w:rPr>
        <w:t xml:space="preserve"> Вашему вниманию небольшую подборку игр по тематическому периоду </w:t>
      </w:r>
      <w:r w:rsidRPr="000B255E">
        <w:rPr>
          <w:b/>
          <w:bCs/>
          <w:sz w:val="36"/>
          <w:szCs w:val="36"/>
        </w:rPr>
        <w:t xml:space="preserve">«Дню защитника Отечества». </w:t>
      </w:r>
      <w:r w:rsidRPr="000B255E">
        <w:rPr>
          <w:bCs/>
          <w:iCs/>
          <w:sz w:val="36"/>
          <w:szCs w:val="36"/>
        </w:rPr>
        <w:t>Для удобства в использовании игры размещены в таблице.</w:t>
      </w:r>
      <w:r w:rsidR="000B255E">
        <w:rPr>
          <w:bCs/>
          <w:iCs/>
          <w:sz w:val="36"/>
          <w:szCs w:val="36"/>
        </w:rPr>
        <w:t xml:space="preserve"> Также рекомендуется распечатать иллюстрации в цветном варианте, </w:t>
      </w:r>
      <w:r w:rsidR="003D14C5">
        <w:rPr>
          <w:bCs/>
          <w:iCs/>
          <w:sz w:val="36"/>
          <w:szCs w:val="36"/>
        </w:rPr>
        <w:t>наклеить их на картон или покрыть скотчем для прочности. Вёсёлых игр!</w:t>
      </w:r>
    </w:p>
    <w:p w:rsidR="003D14C5" w:rsidRPr="000B255E" w:rsidRDefault="003D14C5" w:rsidP="000B255E">
      <w:pPr>
        <w:jc w:val="center"/>
        <w:rPr>
          <w:bCs/>
          <w:sz w:val="36"/>
          <w:szCs w:val="36"/>
        </w:rPr>
      </w:pPr>
      <w:r>
        <w:rPr>
          <w:bCs/>
          <w:iCs/>
          <w:sz w:val="36"/>
          <w:szCs w:val="36"/>
        </w:rPr>
        <w:t>С уважением воспитатель: Русинова Л.Н.</w:t>
      </w:r>
    </w:p>
    <w:p w:rsidR="006078AC" w:rsidRDefault="006078AC" w:rsidP="000B255E">
      <w:pPr>
        <w:spacing w:after="0"/>
        <w:rPr>
          <w:sz w:val="32"/>
          <w:szCs w:val="32"/>
        </w:rPr>
      </w:pPr>
    </w:p>
    <w:p w:rsidR="006078AC" w:rsidRPr="000B255E" w:rsidRDefault="006078AC" w:rsidP="006078AC">
      <w:pPr>
        <w:spacing w:after="0"/>
        <w:jc w:val="center"/>
        <w:rPr>
          <w:b/>
          <w:sz w:val="44"/>
        </w:rPr>
      </w:pPr>
      <w:r w:rsidRPr="000B255E">
        <w:rPr>
          <w:b/>
          <w:sz w:val="52"/>
          <w:szCs w:val="32"/>
        </w:rPr>
        <w:t>Дидактическая игра «Кто служит в армии»</w:t>
      </w:r>
      <w:r w:rsidRPr="000B255E">
        <w:rPr>
          <w:b/>
          <w:sz w:val="44"/>
        </w:rPr>
        <w:t xml:space="preserve">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13"/>
        <w:gridCol w:w="3691"/>
        <w:gridCol w:w="4394"/>
      </w:tblGrid>
      <w:tr w:rsidR="006078AC" w:rsidRPr="006078AC" w:rsidTr="000B255E">
        <w:trPr>
          <w:trHeight w:val="510"/>
        </w:trPr>
        <w:tc>
          <w:tcPr>
            <w:tcW w:w="3113" w:type="dxa"/>
          </w:tcPr>
          <w:p w:rsidR="006078AC" w:rsidRPr="000B255E" w:rsidRDefault="006078AC" w:rsidP="007E516B">
            <w:pPr>
              <w:spacing w:after="0"/>
              <w:rPr>
                <w:b/>
                <w:sz w:val="32"/>
              </w:rPr>
            </w:pPr>
            <w:r w:rsidRPr="000B255E">
              <w:rPr>
                <w:b/>
                <w:sz w:val="32"/>
              </w:rPr>
              <w:t>Название игры</w:t>
            </w:r>
          </w:p>
        </w:tc>
        <w:tc>
          <w:tcPr>
            <w:tcW w:w="3691" w:type="dxa"/>
          </w:tcPr>
          <w:p w:rsidR="006078AC" w:rsidRPr="000B255E" w:rsidRDefault="006078AC" w:rsidP="007E516B">
            <w:pPr>
              <w:spacing w:after="0"/>
              <w:rPr>
                <w:b/>
                <w:sz w:val="32"/>
              </w:rPr>
            </w:pPr>
            <w:r w:rsidRPr="000B255E">
              <w:rPr>
                <w:b/>
                <w:sz w:val="32"/>
              </w:rPr>
              <w:t>Цели игры</w:t>
            </w:r>
          </w:p>
        </w:tc>
        <w:tc>
          <w:tcPr>
            <w:tcW w:w="4394" w:type="dxa"/>
          </w:tcPr>
          <w:p w:rsidR="006078AC" w:rsidRPr="000B255E" w:rsidRDefault="006078AC" w:rsidP="007E516B">
            <w:pPr>
              <w:spacing w:after="0"/>
              <w:rPr>
                <w:b/>
                <w:sz w:val="32"/>
              </w:rPr>
            </w:pPr>
            <w:r w:rsidRPr="000B255E">
              <w:rPr>
                <w:b/>
                <w:sz w:val="32"/>
              </w:rPr>
              <w:t>Ход игры</w:t>
            </w:r>
          </w:p>
        </w:tc>
      </w:tr>
      <w:tr w:rsidR="006078AC" w:rsidRPr="006078AC" w:rsidTr="000B255E">
        <w:trPr>
          <w:trHeight w:val="1695"/>
        </w:trPr>
        <w:tc>
          <w:tcPr>
            <w:tcW w:w="3113" w:type="dxa"/>
          </w:tcPr>
          <w:p w:rsidR="006078AC" w:rsidRPr="000B255E" w:rsidRDefault="006078AC" w:rsidP="007E516B">
            <w:pPr>
              <w:spacing w:after="0"/>
              <w:rPr>
                <w:b/>
                <w:sz w:val="32"/>
              </w:rPr>
            </w:pPr>
            <w:r w:rsidRPr="000B255E">
              <w:rPr>
                <w:b/>
                <w:sz w:val="32"/>
              </w:rPr>
              <w:t>«Кто служит в армии»</w:t>
            </w:r>
          </w:p>
        </w:tc>
        <w:tc>
          <w:tcPr>
            <w:tcW w:w="3691" w:type="dxa"/>
          </w:tcPr>
          <w:p w:rsidR="006078AC" w:rsidRPr="000B255E" w:rsidRDefault="006078AC" w:rsidP="007E516B">
            <w:pPr>
              <w:spacing w:after="0"/>
              <w:rPr>
                <w:sz w:val="32"/>
              </w:rPr>
            </w:pPr>
            <w:r w:rsidRPr="000B255E">
              <w:rPr>
                <w:sz w:val="32"/>
              </w:rPr>
              <w:t>1)Закрепление знаний о военных профессиях.</w:t>
            </w:r>
          </w:p>
          <w:p w:rsidR="006078AC" w:rsidRPr="000B255E" w:rsidRDefault="006078AC" w:rsidP="007E516B">
            <w:pPr>
              <w:spacing w:after="0"/>
              <w:rPr>
                <w:sz w:val="32"/>
              </w:rPr>
            </w:pPr>
            <w:r w:rsidRPr="000B255E">
              <w:rPr>
                <w:sz w:val="32"/>
              </w:rPr>
              <w:t>2)Развитие умения соотносить предмет с нужной профессией.</w:t>
            </w:r>
          </w:p>
        </w:tc>
        <w:tc>
          <w:tcPr>
            <w:tcW w:w="4394" w:type="dxa"/>
          </w:tcPr>
          <w:p w:rsidR="006078AC" w:rsidRPr="000B255E" w:rsidRDefault="003D14C5" w:rsidP="003D14C5">
            <w:pPr>
              <w:spacing w:after="0"/>
              <w:rPr>
                <w:sz w:val="32"/>
              </w:rPr>
            </w:pPr>
            <w:r>
              <w:rPr>
                <w:sz w:val="32"/>
              </w:rPr>
              <w:t xml:space="preserve">Взрослый </w:t>
            </w:r>
            <w:r w:rsidR="006078AC" w:rsidRPr="000B255E">
              <w:rPr>
                <w:sz w:val="32"/>
              </w:rPr>
              <w:t xml:space="preserve"> кидает мяч </w:t>
            </w:r>
            <w:r>
              <w:rPr>
                <w:sz w:val="32"/>
              </w:rPr>
              <w:t>ребёнку</w:t>
            </w:r>
            <w:r w:rsidR="006078AC" w:rsidRPr="000B255E">
              <w:rPr>
                <w:sz w:val="32"/>
              </w:rPr>
              <w:t xml:space="preserve"> и называет атрибут военной профессии. </w:t>
            </w:r>
            <w:r>
              <w:rPr>
                <w:sz w:val="32"/>
              </w:rPr>
              <w:t>Ребёнок кидае</w:t>
            </w:r>
            <w:r w:rsidR="006078AC" w:rsidRPr="000B255E">
              <w:rPr>
                <w:sz w:val="32"/>
              </w:rPr>
              <w:t xml:space="preserve">т мяч </w:t>
            </w:r>
            <w:r>
              <w:rPr>
                <w:sz w:val="32"/>
              </w:rPr>
              <w:t>взрослому обратно и называе</w:t>
            </w:r>
            <w:r w:rsidR="006078AC" w:rsidRPr="000B255E">
              <w:rPr>
                <w:sz w:val="32"/>
              </w:rPr>
              <w:t>т соответствующую профессию. Например: самолет-летчик, танк-танкист и т. д.</w:t>
            </w:r>
          </w:p>
        </w:tc>
      </w:tr>
      <w:tr w:rsidR="000B255E" w:rsidRPr="006078AC" w:rsidTr="000B255E">
        <w:trPr>
          <w:trHeight w:val="1695"/>
        </w:trPr>
        <w:tc>
          <w:tcPr>
            <w:tcW w:w="3113" w:type="dxa"/>
          </w:tcPr>
          <w:p w:rsidR="000B255E" w:rsidRPr="000B255E" w:rsidRDefault="000B255E" w:rsidP="007E516B">
            <w:pPr>
              <w:spacing w:after="0"/>
              <w:rPr>
                <w:b/>
                <w:i/>
                <w:sz w:val="32"/>
              </w:rPr>
            </w:pPr>
            <w:r w:rsidRPr="000B255E">
              <w:rPr>
                <w:b/>
                <w:i/>
                <w:sz w:val="32"/>
              </w:rPr>
              <w:t xml:space="preserve">Вариант игры </w:t>
            </w:r>
            <w:r w:rsidRPr="000B255E">
              <w:rPr>
                <w:b/>
                <w:sz w:val="32"/>
              </w:rPr>
              <w:t>«Защитники отечества»</w:t>
            </w:r>
          </w:p>
        </w:tc>
        <w:tc>
          <w:tcPr>
            <w:tcW w:w="3691" w:type="dxa"/>
          </w:tcPr>
          <w:p w:rsidR="000B255E" w:rsidRDefault="000B255E" w:rsidP="007E516B">
            <w:pPr>
              <w:spacing w:after="0"/>
              <w:rPr>
                <w:rFonts w:eastAsia="Times New Roman"/>
                <w:color w:val="000000" w:themeColor="text1"/>
                <w:sz w:val="32"/>
                <w:lang w:eastAsia="ru-RU"/>
              </w:rPr>
            </w:pPr>
            <w:r w:rsidRPr="000B255E">
              <w:rPr>
                <w:sz w:val="32"/>
              </w:rPr>
              <w:t>1)</w:t>
            </w:r>
            <w:r w:rsidRPr="000B255E">
              <w:rPr>
                <w:rFonts w:eastAsia="Times New Roman"/>
                <w:color w:val="303F50"/>
                <w:sz w:val="32"/>
                <w:lang w:eastAsia="ru-RU"/>
              </w:rPr>
              <w:t xml:space="preserve"> </w:t>
            </w:r>
            <w:r w:rsidRPr="000B255E">
              <w:rPr>
                <w:rFonts w:eastAsia="Times New Roman"/>
                <w:color w:val="000000" w:themeColor="text1"/>
                <w:sz w:val="32"/>
                <w:lang w:eastAsia="ru-RU"/>
              </w:rPr>
              <w:t>Формировать умение образовывать имена существительные с помощью суффиксов:</w:t>
            </w:r>
          </w:p>
          <w:p w:rsidR="000B255E" w:rsidRPr="000B255E" w:rsidRDefault="000B255E" w:rsidP="007E516B">
            <w:pPr>
              <w:spacing w:after="0"/>
              <w:rPr>
                <w:rFonts w:eastAsia="Times New Roman"/>
                <w:color w:val="000000" w:themeColor="text1"/>
                <w:sz w:val="32"/>
                <w:lang w:eastAsia="ru-RU"/>
              </w:rPr>
            </w:pPr>
            <w:r w:rsidRPr="000B255E">
              <w:rPr>
                <w:rFonts w:eastAsia="Times New Roman"/>
                <w:color w:val="000000" w:themeColor="text1"/>
                <w:sz w:val="32"/>
                <w:lang w:eastAsia="ru-RU"/>
              </w:rPr>
              <w:t xml:space="preserve"> -чик, </w:t>
            </w:r>
            <w:proofErr w:type="gramStart"/>
            <w:r w:rsidRPr="000B255E">
              <w:rPr>
                <w:rFonts w:eastAsia="Times New Roman"/>
                <w:color w:val="000000" w:themeColor="text1"/>
                <w:sz w:val="32"/>
                <w:lang w:eastAsia="ru-RU"/>
              </w:rPr>
              <w:t>-и</w:t>
            </w:r>
            <w:proofErr w:type="gramEnd"/>
            <w:r w:rsidRPr="000B255E">
              <w:rPr>
                <w:rFonts w:eastAsia="Times New Roman"/>
                <w:color w:val="000000" w:themeColor="text1"/>
                <w:sz w:val="32"/>
                <w:lang w:eastAsia="ru-RU"/>
              </w:rPr>
              <w:t>ст.</w:t>
            </w:r>
          </w:p>
          <w:p w:rsidR="000B255E" w:rsidRPr="000B255E" w:rsidRDefault="000B255E" w:rsidP="007E516B">
            <w:pPr>
              <w:spacing w:after="0"/>
              <w:rPr>
                <w:sz w:val="32"/>
              </w:rPr>
            </w:pPr>
            <w:r w:rsidRPr="000B255E">
              <w:rPr>
                <w:sz w:val="32"/>
              </w:rPr>
              <w:t>2)Развитие логического мышления, речи детей, словарного запаса.</w:t>
            </w:r>
          </w:p>
        </w:tc>
        <w:tc>
          <w:tcPr>
            <w:tcW w:w="4394" w:type="dxa"/>
          </w:tcPr>
          <w:p w:rsidR="000B255E" w:rsidRPr="000B255E" w:rsidRDefault="003D14C5" w:rsidP="007E516B">
            <w:pPr>
              <w:spacing w:after="0"/>
              <w:rPr>
                <w:rFonts w:eastAsia="Times New Roman"/>
                <w:color w:val="000000"/>
                <w:sz w:val="32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32"/>
                <w:lang w:eastAsia="ru-RU"/>
              </w:rPr>
              <w:t>Ребёнок называе</w:t>
            </w:r>
            <w:r w:rsidR="000B255E" w:rsidRPr="000B255E">
              <w:rPr>
                <w:rFonts w:eastAsia="Times New Roman"/>
                <w:color w:val="000000" w:themeColor="text1"/>
                <w:sz w:val="32"/>
                <w:lang w:eastAsia="ru-RU"/>
              </w:rPr>
              <w:t>т военные профессии, изображенные на картинках: на самолете - летчик. На танке - танкист и т.д.</w:t>
            </w:r>
          </w:p>
        </w:tc>
      </w:tr>
    </w:tbl>
    <w:p w:rsidR="000B255E" w:rsidRDefault="006078AC" w:rsidP="006078AC">
      <w:pPr>
        <w:spacing w:after="0"/>
        <w:jc w:val="center"/>
      </w:pPr>
      <w:r>
        <w:rPr>
          <w:rFonts w:ascii="Georgia" w:hAnsi="Georgia"/>
          <w:b/>
          <w:bCs/>
          <w:i/>
          <w:iCs/>
          <w:noProof/>
          <w:color w:val="333333"/>
          <w:sz w:val="30"/>
          <w:szCs w:val="3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968718" cy="5152571"/>
            <wp:effectExtent l="19050" t="0" r="3582" b="0"/>
            <wp:docPr id="35" name="Рисунок 5" descr="Готовимся к  9 мая. Материал для знакомства детей с праздник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товимся к  9 мая. Материал для знакомства детей с праздником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626" cy="516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i/>
          <w:iCs/>
          <w:noProof/>
          <w:color w:val="333333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>
            <wp:extent cx="6999040" cy="5007429"/>
            <wp:effectExtent l="19050" t="0" r="0" b="0"/>
            <wp:docPr id="36" name="Рисунок 6" descr="Готовимся к  9 мая. Материал для знакомства детей с праздник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товимся к  9 мая. Материал для знакомства детей с праздником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023" cy="501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i/>
          <w:iCs/>
          <w:noProof/>
          <w:color w:val="333333"/>
          <w:sz w:val="30"/>
          <w:szCs w:val="3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991681" cy="5155324"/>
            <wp:effectExtent l="19050" t="0" r="0" b="0"/>
            <wp:docPr id="37" name="Рисунок 7" descr="Готовимся к  9 мая. Материал для знакомства детей с праздник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товимся к  9 мая. Материал для знакомства детей с праздником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196" cy="516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8AC">
        <w:rPr>
          <w:noProof/>
          <w:lang w:eastAsia="ru-RU"/>
        </w:rPr>
        <w:drawing>
          <wp:inline distT="0" distB="0" distL="0" distR="0">
            <wp:extent cx="7092950" cy="5152572"/>
            <wp:effectExtent l="19050" t="0" r="0" b="0"/>
            <wp:docPr id="39" name="Рисунок 8" descr="Готовимся к  9 мая. Материал для знакомства детей с праздник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товимся к  9 мая. Материал для знакомства детей с праздником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111" cy="515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8AC">
        <w:rPr>
          <w:noProof/>
          <w:lang w:eastAsia="ru-RU"/>
        </w:rPr>
        <w:lastRenderedPageBreak/>
        <w:drawing>
          <wp:inline distT="0" distB="0" distL="0" distR="0">
            <wp:extent cx="7092950" cy="5136111"/>
            <wp:effectExtent l="19050" t="0" r="0" b="0"/>
            <wp:docPr id="40" name="Рисунок 9" descr="Готовимся к  9 мая. Материал для знакомства детей с праздник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отовимся к  9 мая. Материал для знакомства детей с праздником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112" cy="513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8AC">
        <w:rPr>
          <w:noProof/>
          <w:lang w:eastAsia="ru-RU"/>
        </w:rPr>
        <w:drawing>
          <wp:inline distT="0" distB="0" distL="0" distR="0">
            <wp:extent cx="6976836" cy="5092648"/>
            <wp:effectExtent l="19050" t="0" r="0" b="0"/>
            <wp:docPr id="41" name="Рисунок 4" descr="Готовимся к  9 мая. Материал для знакомства детей с праздник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товимся к  9 мая. Материал для знакомства детей с праздником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890" cy="509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76E" w:rsidRDefault="002E376E" w:rsidP="000B255E">
      <w:pPr>
        <w:spacing w:after="0"/>
        <w:jc w:val="center"/>
        <w:rPr>
          <w:b/>
          <w:sz w:val="52"/>
          <w:szCs w:val="32"/>
        </w:rPr>
      </w:pPr>
    </w:p>
    <w:p w:rsidR="000B255E" w:rsidRDefault="000B255E" w:rsidP="000B255E">
      <w:pPr>
        <w:spacing w:after="0"/>
        <w:jc w:val="center"/>
        <w:rPr>
          <w:b/>
          <w:sz w:val="52"/>
          <w:szCs w:val="32"/>
        </w:rPr>
      </w:pPr>
      <w:r w:rsidRPr="000B255E">
        <w:rPr>
          <w:b/>
          <w:sz w:val="52"/>
          <w:szCs w:val="32"/>
        </w:rPr>
        <w:t>Дидактическая игра «</w:t>
      </w:r>
      <w:r>
        <w:rPr>
          <w:b/>
          <w:sz w:val="52"/>
          <w:szCs w:val="32"/>
        </w:rPr>
        <w:t>Найди тень</w:t>
      </w:r>
      <w:r w:rsidRPr="000B255E">
        <w:rPr>
          <w:b/>
          <w:sz w:val="52"/>
          <w:szCs w:val="32"/>
        </w:rPr>
        <w:t>»</w:t>
      </w:r>
    </w:p>
    <w:p w:rsidR="002E376E" w:rsidRDefault="002E376E" w:rsidP="003D14C5">
      <w:pPr>
        <w:spacing w:after="0"/>
        <w:jc w:val="center"/>
        <w:rPr>
          <w:sz w:val="36"/>
          <w:szCs w:val="36"/>
        </w:rPr>
      </w:pPr>
    </w:p>
    <w:p w:rsidR="000B255E" w:rsidRPr="000B255E" w:rsidRDefault="000B255E" w:rsidP="003D14C5">
      <w:pPr>
        <w:spacing w:after="0"/>
        <w:jc w:val="center"/>
        <w:rPr>
          <w:sz w:val="36"/>
          <w:szCs w:val="36"/>
        </w:rPr>
      </w:pPr>
      <w:r w:rsidRPr="000B255E">
        <w:rPr>
          <w:sz w:val="36"/>
          <w:szCs w:val="36"/>
        </w:rPr>
        <w:t>Рекомендации к использованию: данные иллюстрации нужно распечатать в цветном варианте.</w:t>
      </w:r>
      <w:r w:rsidR="003D14C5">
        <w:rPr>
          <w:sz w:val="36"/>
          <w:szCs w:val="36"/>
        </w:rPr>
        <w:t xml:space="preserve"> </w:t>
      </w:r>
      <w:r w:rsidRPr="000B255E">
        <w:rPr>
          <w:sz w:val="36"/>
          <w:szCs w:val="36"/>
        </w:rPr>
        <w:t xml:space="preserve">Картинки можно разрезать, наклеить на картон для прочности, и перемешав </w:t>
      </w:r>
      <w:r>
        <w:rPr>
          <w:sz w:val="36"/>
          <w:szCs w:val="36"/>
        </w:rPr>
        <w:t>их</w:t>
      </w:r>
      <w:r w:rsidRPr="000B255E">
        <w:rPr>
          <w:sz w:val="36"/>
          <w:szCs w:val="36"/>
        </w:rPr>
        <w:t xml:space="preserve"> предложить ребёнку найти предмет </w:t>
      </w:r>
      <w:r>
        <w:rPr>
          <w:sz w:val="36"/>
          <w:szCs w:val="36"/>
        </w:rPr>
        <w:t>и его тень</w:t>
      </w:r>
      <w:r w:rsidRPr="000B255E">
        <w:rPr>
          <w:sz w:val="36"/>
          <w:szCs w:val="36"/>
        </w:rPr>
        <w:t>.</w:t>
      </w:r>
    </w:p>
    <w:p w:rsidR="000B255E" w:rsidRDefault="000B255E" w:rsidP="006078AC">
      <w:pPr>
        <w:spacing w:after="0"/>
        <w:jc w:val="center"/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26"/>
        <w:gridCol w:w="3686"/>
        <w:gridCol w:w="5103"/>
      </w:tblGrid>
      <w:tr w:rsidR="000B255E" w:rsidRPr="006078AC" w:rsidTr="003D14C5">
        <w:trPr>
          <w:trHeight w:val="540"/>
        </w:trPr>
        <w:tc>
          <w:tcPr>
            <w:tcW w:w="2126" w:type="dxa"/>
          </w:tcPr>
          <w:p w:rsidR="000B255E" w:rsidRPr="000B255E" w:rsidRDefault="000B255E" w:rsidP="007E516B">
            <w:pPr>
              <w:spacing w:after="0"/>
              <w:rPr>
                <w:b/>
                <w:sz w:val="40"/>
                <w:szCs w:val="24"/>
              </w:rPr>
            </w:pPr>
            <w:r w:rsidRPr="000B255E">
              <w:rPr>
                <w:b/>
                <w:sz w:val="40"/>
                <w:szCs w:val="24"/>
              </w:rPr>
              <w:t>Название игры</w:t>
            </w:r>
          </w:p>
        </w:tc>
        <w:tc>
          <w:tcPr>
            <w:tcW w:w="3686" w:type="dxa"/>
          </w:tcPr>
          <w:p w:rsidR="000B255E" w:rsidRPr="000B255E" w:rsidRDefault="000B255E" w:rsidP="007E516B">
            <w:pPr>
              <w:spacing w:after="0"/>
              <w:rPr>
                <w:b/>
                <w:sz w:val="40"/>
                <w:szCs w:val="24"/>
              </w:rPr>
            </w:pPr>
            <w:r w:rsidRPr="000B255E">
              <w:rPr>
                <w:b/>
                <w:sz w:val="40"/>
                <w:szCs w:val="24"/>
              </w:rPr>
              <w:t>Цели игры</w:t>
            </w:r>
          </w:p>
        </w:tc>
        <w:tc>
          <w:tcPr>
            <w:tcW w:w="5103" w:type="dxa"/>
          </w:tcPr>
          <w:p w:rsidR="000B255E" w:rsidRPr="000B255E" w:rsidRDefault="000B255E" w:rsidP="007E516B">
            <w:pPr>
              <w:spacing w:after="0"/>
              <w:rPr>
                <w:b/>
                <w:sz w:val="40"/>
                <w:szCs w:val="24"/>
              </w:rPr>
            </w:pPr>
            <w:r w:rsidRPr="000B255E">
              <w:rPr>
                <w:b/>
                <w:sz w:val="40"/>
                <w:szCs w:val="24"/>
              </w:rPr>
              <w:t>Ход игры</w:t>
            </w:r>
          </w:p>
        </w:tc>
      </w:tr>
      <w:tr w:rsidR="000B255E" w:rsidRPr="006078AC" w:rsidTr="003D14C5">
        <w:trPr>
          <w:trHeight w:val="2295"/>
        </w:trPr>
        <w:tc>
          <w:tcPr>
            <w:tcW w:w="2126" w:type="dxa"/>
          </w:tcPr>
          <w:p w:rsidR="000B255E" w:rsidRPr="000B255E" w:rsidRDefault="000B255E" w:rsidP="007E516B">
            <w:pPr>
              <w:spacing w:after="0"/>
              <w:rPr>
                <w:sz w:val="40"/>
                <w:szCs w:val="24"/>
              </w:rPr>
            </w:pPr>
            <w:r w:rsidRPr="000B255E">
              <w:rPr>
                <w:sz w:val="40"/>
                <w:szCs w:val="24"/>
              </w:rPr>
              <w:t>«Найди тень»</w:t>
            </w:r>
          </w:p>
        </w:tc>
        <w:tc>
          <w:tcPr>
            <w:tcW w:w="3686" w:type="dxa"/>
          </w:tcPr>
          <w:p w:rsidR="000B255E" w:rsidRPr="000B255E" w:rsidRDefault="000B255E" w:rsidP="007E516B">
            <w:pPr>
              <w:spacing w:after="0"/>
              <w:rPr>
                <w:sz w:val="40"/>
                <w:szCs w:val="24"/>
              </w:rPr>
            </w:pPr>
            <w:r w:rsidRPr="000B255E">
              <w:rPr>
                <w:sz w:val="40"/>
                <w:szCs w:val="24"/>
              </w:rPr>
              <w:t>1)Закрепление полученных знаний.</w:t>
            </w:r>
          </w:p>
          <w:p w:rsidR="000B255E" w:rsidRPr="000B255E" w:rsidRDefault="000B255E" w:rsidP="007E516B">
            <w:pPr>
              <w:spacing w:after="0"/>
              <w:rPr>
                <w:sz w:val="40"/>
                <w:szCs w:val="24"/>
              </w:rPr>
            </w:pPr>
            <w:r w:rsidRPr="000B255E">
              <w:rPr>
                <w:sz w:val="40"/>
                <w:szCs w:val="24"/>
              </w:rPr>
              <w:t>2)Развитие внимания, памяти, логического мышления.</w:t>
            </w:r>
          </w:p>
          <w:p w:rsidR="000B255E" w:rsidRPr="000B255E" w:rsidRDefault="000B255E" w:rsidP="007E516B">
            <w:pPr>
              <w:spacing w:after="0"/>
              <w:rPr>
                <w:sz w:val="40"/>
                <w:szCs w:val="24"/>
              </w:rPr>
            </w:pPr>
            <w:r w:rsidRPr="000B255E">
              <w:rPr>
                <w:sz w:val="40"/>
                <w:szCs w:val="24"/>
              </w:rPr>
              <w:t>3)Развитие мелкой моторики, подготовка руки к письму.</w:t>
            </w:r>
          </w:p>
        </w:tc>
        <w:tc>
          <w:tcPr>
            <w:tcW w:w="5103" w:type="dxa"/>
          </w:tcPr>
          <w:p w:rsidR="000B255E" w:rsidRPr="000B255E" w:rsidRDefault="000B255E" w:rsidP="007E516B">
            <w:pPr>
              <w:spacing w:after="0"/>
              <w:rPr>
                <w:sz w:val="40"/>
                <w:szCs w:val="24"/>
              </w:rPr>
            </w:pPr>
            <w:r>
              <w:rPr>
                <w:sz w:val="40"/>
                <w:szCs w:val="24"/>
              </w:rPr>
              <w:t>Предложить ребёнку</w:t>
            </w:r>
            <w:r w:rsidRPr="000B255E">
              <w:rPr>
                <w:sz w:val="40"/>
                <w:szCs w:val="24"/>
              </w:rPr>
              <w:t xml:space="preserve"> листки с заданиями, где надо </w:t>
            </w:r>
            <w:r>
              <w:rPr>
                <w:sz w:val="40"/>
                <w:szCs w:val="24"/>
              </w:rPr>
              <w:t>карандашом</w:t>
            </w:r>
            <w:r w:rsidR="003D14C5">
              <w:rPr>
                <w:sz w:val="40"/>
                <w:szCs w:val="24"/>
              </w:rPr>
              <w:t xml:space="preserve"> (ручкой) </w:t>
            </w:r>
            <w:r w:rsidRPr="000B255E">
              <w:rPr>
                <w:sz w:val="40"/>
                <w:szCs w:val="24"/>
              </w:rPr>
              <w:t>соединить предмет со своей тенью</w:t>
            </w:r>
            <w:proofErr w:type="gramStart"/>
            <w:r w:rsidRPr="000B255E">
              <w:rPr>
                <w:sz w:val="40"/>
                <w:szCs w:val="24"/>
              </w:rPr>
              <w:t>.</w:t>
            </w:r>
            <w:proofErr w:type="gramEnd"/>
            <w:r w:rsidR="003D14C5">
              <w:rPr>
                <w:sz w:val="40"/>
                <w:szCs w:val="24"/>
              </w:rPr>
              <w:t xml:space="preserve"> </w:t>
            </w:r>
            <w:r>
              <w:rPr>
                <w:sz w:val="40"/>
                <w:szCs w:val="24"/>
              </w:rPr>
              <w:t>(</w:t>
            </w:r>
            <w:proofErr w:type="gramStart"/>
            <w:r>
              <w:rPr>
                <w:sz w:val="40"/>
                <w:szCs w:val="24"/>
              </w:rPr>
              <w:t>л</w:t>
            </w:r>
            <w:proofErr w:type="gramEnd"/>
            <w:r>
              <w:rPr>
                <w:sz w:val="40"/>
                <w:szCs w:val="24"/>
              </w:rPr>
              <w:t>учше иллюстрации заламинировать или покрыть скотчем, для многоразового использования)</w:t>
            </w:r>
          </w:p>
          <w:p w:rsidR="000B255E" w:rsidRPr="000B255E" w:rsidRDefault="000B255E" w:rsidP="007E516B">
            <w:pPr>
              <w:spacing w:after="0"/>
              <w:rPr>
                <w:i/>
                <w:sz w:val="40"/>
                <w:szCs w:val="24"/>
              </w:rPr>
            </w:pPr>
            <w:r w:rsidRPr="000B255E">
              <w:rPr>
                <w:i/>
                <w:sz w:val="40"/>
                <w:szCs w:val="24"/>
              </w:rPr>
              <w:t>Материал прилагается.</w:t>
            </w:r>
          </w:p>
        </w:tc>
      </w:tr>
    </w:tbl>
    <w:p w:rsidR="006078AC" w:rsidRDefault="006078AC" w:rsidP="006078AC">
      <w:pPr>
        <w:spacing w:after="0"/>
        <w:jc w:val="center"/>
      </w:pPr>
    </w:p>
    <w:p w:rsidR="004C41C6" w:rsidRPr="006078AC" w:rsidRDefault="006078AC" w:rsidP="006078AC">
      <w:pPr>
        <w:spacing w:after="0"/>
        <w:jc w:val="center"/>
        <w:rPr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36426" cy="10089931"/>
            <wp:effectExtent l="19050" t="0" r="7324" b="0"/>
            <wp:docPr id="2" name="Рисунок 6" descr="https://nsportal.ru/sites/default/files/2015/05/11/naidyten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15/05/11/naidyten1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091" cy="1012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1905" cy="10121462"/>
            <wp:effectExtent l="19050" t="0" r="0" b="0"/>
            <wp:docPr id="9" name="Рисунок 9" descr="https://nsportal.ru/sites/default/files/2015/05/11/naidyten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15/05/11/naidyten2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543" cy="1014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8A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7125273" cy="10074165"/>
            <wp:effectExtent l="19050" t="0" r="0" b="0"/>
            <wp:docPr id="12" name="Рисунок 12" descr="https://nsportal.ru/sites/default/files/2015/05/11/naidyten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sportal.ru/sites/default/files/2015/05/11/naidyten3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963" cy="1009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25630" cy="10216055"/>
            <wp:effectExtent l="19050" t="0" r="0" b="0"/>
            <wp:docPr id="1" name="Рисунок 1" descr="https://nsportal.ru/sites/default/files/2015/05/11/naidyte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5/05/11/naidyten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498" cy="1023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41C6" w:rsidRPr="006078AC" w:rsidSect="006078A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6078AC"/>
    <w:rsid w:val="000B255E"/>
    <w:rsid w:val="002353EC"/>
    <w:rsid w:val="002E376E"/>
    <w:rsid w:val="0030387B"/>
    <w:rsid w:val="00336EAE"/>
    <w:rsid w:val="003D14C5"/>
    <w:rsid w:val="004C41C6"/>
    <w:rsid w:val="006078AC"/>
    <w:rsid w:val="006428EC"/>
    <w:rsid w:val="00A703EE"/>
    <w:rsid w:val="00AC165C"/>
    <w:rsid w:val="00C84BCA"/>
    <w:rsid w:val="00D90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4"/>
        <w:szCs w:val="28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3EC"/>
    <w:pPr>
      <w:spacing w:after="160" w:line="259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2353EC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2353EC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2353EC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2353EC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2353EC"/>
    <w:pPr>
      <w:keepNext/>
      <w:spacing w:after="0" w:line="240" w:lineRule="auto"/>
      <w:jc w:val="center"/>
      <w:outlineLvl w:val="4"/>
    </w:pPr>
    <w:rPr>
      <w:rFonts w:eastAsia="Times New Roman"/>
      <w:b/>
      <w:bCs/>
      <w:sz w:val="36"/>
      <w:szCs w:val="3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2353EC"/>
    <w:pPr>
      <w:spacing w:before="240" w:after="60" w:line="240" w:lineRule="auto"/>
      <w:outlineLvl w:val="5"/>
    </w:pPr>
    <w:rPr>
      <w:b/>
      <w:bCs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2353EC"/>
    <w:pPr>
      <w:spacing w:before="240" w:after="60" w:line="240" w:lineRule="auto"/>
      <w:outlineLvl w:val="6"/>
    </w:pPr>
    <w:rPr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2353EC"/>
    <w:pPr>
      <w:keepNext/>
      <w:keepLines/>
      <w:spacing w:before="200" w:after="0"/>
      <w:outlineLvl w:val="7"/>
    </w:pPr>
    <w:rPr>
      <w:rFonts w:ascii="Cambria" w:hAnsi="Cambria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locked/>
    <w:rsid w:val="006428EC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353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353EC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353EC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353E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353E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353EC"/>
    <w:rPr>
      <w:b/>
      <w:bCs/>
    </w:rPr>
  </w:style>
  <w:style w:type="character" w:customStyle="1" w:styleId="70">
    <w:name w:val="Заголовок 7 Знак"/>
    <w:basedOn w:val="a0"/>
    <w:link w:val="7"/>
    <w:uiPriority w:val="99"/>
    <w:rsid w:val="002353EC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2353EC"/>
    <w:rPr>
      <w:rFonts w:ascii="Cambria" w:hAnsi="Cambria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semiHidden/>
    <w:rsid w:val="006428EC"/>
    <w:rPr>
      <w:rFonts w:asciiTheme="majorHAnsi" w:eastAsiaTheme="majorEastAsia" w:hAnsiTheme="majorHAnsi" w:cstheme="majorBidi"/>
      <w:lang w:eastAsia="en-US"/>
    </w:rPr>
  </w:style>
  <w:style w:type="paragraph" w:styleId="a3">
    <w:name w:val="Title"/>
    <w:basedOn w:val="a"/>
    <w:next w:val="a"/>
    <w:link w:val="a4"/>
    <w:uiPriority w:val="99"/>
    <w:qFormat/>
    <w:rsid w:val="002353E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20"/>
      <w:szCs w:val="20"/>
      <w:lang w:eastAsia="ru-RU"/>
    </w:rPr>
  </w:style>
  <w:style w:type="character" w:customStyle="1" w:styleId="a4">
    <w:name w:val="Название Знак"/>
    <w:basedOn w:val="a0"/>
    <w:link w:val="a3"/>
    <w:uiPriority w:val="99"/>
    <w:rsid w:val="002353EC"/>
    <w:rPr>
      <w:rFonts w:ascii="Cambria" w:eastAsia="Times New Roman" w:hAnsi="Cambria" w:cs="Times New Roman"/>
      <w:color w:val="17365D"/>
      <w:spacing w:val="5"/>
      <w:kern w:val="28"/>
      <w:sz w:val="20"/>
      <w:szCs w:val="20"/>
      <w:lang w:eastAsia="ru-RU"/>
    </w:rPr>
  </w:style>
  <w:style w:type="character" w:styleId="a5">
    <w:name w:val="Strong"/>
    <w:basedOn w:val="a0"/>
    <w:uiPriority w:val="99"/>
    <w:qFormat/>
    <w:rsid w:val="002353EC"/>
    <w:rPr>
      <w:rFonts w:cs="Times New Roman"/>
      <w:b/>
      <w:i/>
      <w:sz w:val="24"/>
      <w:lang w:val="en-US" w:eastAsia="en-US"/>
    </w:rPr>
  </w:style>
  <w:style w:type="character" w:styleId="a6">
    <w:name w:val="Emphasis"/>
    <w:basedOn w:val="a0"/>
    <w:uiPriority w:val="99"/>
    <w:qFormat/>
    <w:rsid w:val="002353EC"/>
    <w:rPr>
      <w:rFonts w:cs="Times New Roman"/>
      <w:i/>
      <w:sz w:val="24"/>
      <w:lang w:val="en-US" w:eastAsia="en-US"/>
    </w:rPr>
  </w:style>
  <w:style w:type="paragraph" w:styleId="a7">
    <w:name w:val="No Spacing"/>
    <w:uiPriority w:val="99"/>
    <w:qFormat/>
    <w:rsid w:val="002353EC"/>
    <w:rPr>
      <w:rFonts w:eastAsia="Times New Roman"/>
    </w:rPr>
  </w:style>
  <w:style w:type="paragraph" w:styleId="a8">
    <w:name w:val="List Paragraph"/>
    <w:basedOn w:val="a"/>
    <w:uiPriority w:val="99"/>
    <w:qFormat/>
    <w:rsid w:val="002353EC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07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078A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1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</cp:revision>
  <dcterms:created xsi:type="dcterms:W3CDTF">2018-02-19T09:14:00Z</dcterms:created>
  <dcterms:modified xsi:type="dcterms:W3CDTF">2018-02-20T10:48:00Z</dcterms:modified>
</cp:coreProperties>
</file>