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5C" w:rsidRPr="006532F8" w:rsidRDefault="005D3A5C" w:rsidP="00F07477">
      <w:pPr>
        <w:jc w:val="center"/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>Федеральная служба по надзору в сфере защиты прав потребителей и благополучия человека</w:t>
      </w:r>
    </w:p>
    <w:p w:rsidR="005D3A5C" w:rsidRPr="006532F8" w:rsidRDefault="005D3A5C" w:rsidP="00F07477">
      <w:pPr>
        <w:jc w:val="center"/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>Территориальный отдел</w:t>
      </w:r>
    </w:p>
    <w:p w:rsidR="005D3A5C" w:rsidRPr="006532F8" w:rsidRDefault="005D3A5C" w:rsidP="00F07477">
      <w:pPr>
        <w:jc w:val="center"/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>Управления Федеральной службы по надзору в сфере защиты прав потребителей</w:t>
      </w:r>
    </w:p>
    <w:p w:rsidR="005D3A5C" w:rsidRPr="006532F8" w:rsidRDefault="005D3A5C" w:rsidP="00F07477">
      <w:pPr>
        <w:jc w:val="center"/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 xml:space="preserve">и благополучия человека по Свердловской области в городе Красноуфимск, Красноуфимском, </w:t>
      </w:r>
      <w:proofErr w:type="spellStart"/>
      <w:r w:rsidRPr="006532F8">
        <w:rPr>
          <w:rFonts w:ascii="Times New Roman" w:hAnsi="Times New Roman" w:cs="Times New Roman"/>
          <w:b/>
        </w:rPr>
        <w:t>Ачитском</w:t>
      </w:r>
      <w:proofErr w:type="spellEnd"/>
      <w:r w:rsidRPr="006532F8">
        <w:rPr>
          <w:rFonts w:ascii="Times New Roman" w:hAnsi="Times New Roman" w:cs="Times New Roman"/>
          <w:b/>
        </w:rPr>
        <w:t xml:space="preserve"> и </w:t>
      </w:r>
      <w:proofErr w:type="spellStart"/>
      <w:r w:rsidRPr="006532F8">
        <w:rPr>
          <w:rFonts w:ascii="Times New Roman" w:hAnsi="Times New Roman" w:cs="Times New Roman"/>
          <w:b/>
        </w:rPr>
        <w:t>Артинском</w:t>
      </w:r>
      <w:proofErr w:type="spellEnd"/>
      <w:r w:rsidRPr="006532F8">
        <w:rPr>
          <w:rFonts w:ascii="Times New Roman" w:hAnsi="Times New Roman" w:cs="Times New Roman"/>
          <w:b/>
        </w:rPr>
        <w:t xml:space="preserve"> районах</w:t>
      </w:r>
    </w:p>
    <w:p w:rsidR="005D3A5C" w:rsidRPr="006532F8" w:rsidRDefault="005D3A5C" w:rsidP="00F07477">
      <w:pPr>
        <w:jc w:val="center"/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>ФИЛИАЛ</w:t>
      </w:r>
    </w:p>
    <w:p w:rsidR="006B490B" w:rsidRPr="006532F8" w:rsidRDefault="005D3A5C" w:rsidP="00F07477">
      <w:pPr>
        <w:jc w:val="center"/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 xml:space="preserve">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6532F8">
        <w:rPr>
          <w:rFonts w:ascii="Times New Roman" w:hAnsi="Times New Roman" w:cs="Times New Roman"/>
          <w:b/>
        </w:rPr>
        <w:t>Ачитском</w:t>
      </w:r>
      <w:proofErr w:type="spellEnd"/>
      <w:r w:rsidRPr="006532F8">
        <w:rPr>
          <w:rFonts w:ascii="Times New Roman" w:hAnsi="Times New Roman" w:cs="Times New Roman"/>
          <w:b/>
        </w:rPr>
        <w:t xml:space="preserve"> и </w:t>
      </w:r>
      <w:proofErr w:type="spellStart"/>
      <w:r w:rsidRPr="006532F8">
        <w:rPr>
          <w:rFonts w:ascii="Times New Roman" w:hAnsi="Times New Roman" w:cs="Times New Roman"/>
          <w:b/>
        </w:rPr>
        <w:t>Артинском</w:t>
      </w:r>
      <w:proofErr w:type="spellEnd"/>
      <w:r w:rsidRPr="006532F8">
        <w:rPr>
          <w:rFonts w:ascii="Times New Roman" w:hAnsi="Times New Roman" w:cs="Times New Roman"/>
          <w:b/>
        </w:rPr>
        <w:t xml:space="preserve"> районах»</w:t>
      </w:r>
    </w:p>
    <w:p w:rsidR="00F07477" w:rsidRDefault="00F07477" w:rsidP="005D3A5C">
      <w:pPr>
        <w:jc w:val="center"/>
        <w:rPr>
          <w:rFonts w:ascii="Times New Roman" w:hAnsi="Times New Roman" w:cs="Times New Roman"/>
          <w:b/>
        </w:rPr>
      </w:pPr>
    </w:p>
    <w:p w:rsidR="005D3A5C" w:rsidRPr="006532F8" w:rsidRDefault="005D3A5C" w:rsidP="005D3A5C">
      <w:pPr>
        <w:jc w:val="center"/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>Осторожно – сколиоз!</w:t>
      </w:r>
      <w:r w:rsidR="00FE0F28" w:rsidRPr="006532F8">
        <w:rPr>
          <w:rFonts w:ascii="Times New Roman" w:hAnsi="Times New Roman" w:cs="Times New Roman"/>
          <w:b/>
        </w:rPr>
        <w:t xml:space="preserve"> Профилактика сколиоза у школьников.</w:t>
      </w:r>
      <w:r w:rsidRPr="006532F8">
        <w:rPr>
          <w:rFonts w:ascii="Times New Roman" w:hAnsi="Times New Roman" w:cs="Times New Roman"/>
          <w:b/>
        </w:rPr>
        <w:t xml:space="preserve"> (Памятка родителям)</w:t>
      </w:r>
    </w:p>
    <w:p w:rsidR="00F07477" w:rsidRDefault="002E77AF" w:rsidP="002E77AF">
      <w:pPr>
        <w:rPr>
          <w:rFonts w:ascii="Times New Roman" w:hAnsi="Times New Roman" w:cs="Times New Roman"/>
          <w:b/>
        </w:rPr>
      </w:pPr>
      <w:r w:rsidRPr="006532F8">
        <w:rPr>
          <w:rFonts w:ascii="Times New Roman" w:hAnsi="Times New Roman" w:cs="Times New Roman"/>
          <w:b/>
        </w:rPr>
        <w:t xml:space="preserve">   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  <w:b/>
        </w:rPr>
        <w:t xml:space="preserve">  </w:t>
      </w:r>
      <w:r w:rsidR="0045547C">
        <w:rPr>
          <w:rFonts w:ascii="Times New Roman" w:hAnsi="Times New Roman" w:cs="Times New Roman"/>
          <w:b/>
        </w:rPr>
        <w:t xml:space="preserve">    </w:t>
      </w:r>
      <w:bookmarkStart w:id="0" w:name="_GoBack"/>
      <w:bookmarkEnd w:id="0"/>
      <w:r w:rsidRPr="006532F8">
        <w:rPr>
          <w:rFonts w:ascii="Times New Roman" w:hAnsi="Times New Roman" w:cs="Times New Roman"/>
          <w:b/>
        </w:rPr>
        <w:t>С началом учебного процесса нагрузки на позвоночник возрастают – дети вынуждены длительное время пребывать в статичной позе, носить портфель с учебниками. Дополнительным негативным фактором служит изменение психоэмоционального фона – новый коллектив и повышение социальной ответственности могут спровоцировать возникновение стрессовых ситуаций. Правильно организованная профилактика сколиоза у детей школьного возраста помогает предотвратить аномалии развития опорно-двигательного аппарата или значительно замедлить прогрессирование уже сформированной патологии.</w:t>
      </w:r>
      <w:r w:rsidR="00FE0F28" w:rsidRPr="006532F8">
        <w:rPr>
          <w:rFonts w:ascii="Times New Roman" w:hAnsi="Times New Roman" w:cs="Times New Roman"/>
        </w:rPr>
        <w:t xml:space="preserve"> 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Не допустить искривления позвоночника у школьников помогает комплексное применение следующих мер:</w:t>
      </w:r>
    </w:p>
    <w:p w:rsidR="002E77AF" w:rsidRPr="006532F8" w:rsidRDefault="002E77AF" w:rsidP="002E7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 xml:space="preserve">Ежедневное выполнение утренней гимнастики. По правилам зарядку следует начинать с кратковременного самомассажа спины и поясницы, чтобы разогреть и подготовить мышечные волокна к последующим нагрузкам. Только после этого можно начинать выполнять упражнения для профилактики сколиоза. Заканчивать гимнастику необходимо водными процедурами. </w:t>
      </w:r>
    </w:p>
    <w:p w:rsidR="002E77AF" w:rsidRPr="006532F8" w:rsidRDefault="002E77AF" w:rsidP="002E7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Выполнение в течение дня небольших физкультурных разминок продолжительностью 5-6 мин. Если ребенок вынужден сидеть неподвижно более 15 минут, ему следует периодически менять положение ног, двигать ступнями в разные стороны.</w:t>
      </w:r>
    </w:p>
    <w:p w:rsidR="002E77AF" w:rsidRPr="006532F8" w:rsidRDefault="002E77AF" w:rsidP="002E7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Правильная организация рабочего места ученика. Расстояние между партой и грудью школьника не должно превышать ширины ладони. Сиденье стула должно быть жестким, что помогает ученику держать спину прямой во время урока.</w:t>
      </w:r>
    </w:p>
    <w:p w:rsidR="002E77AF" w:rsidRPr="006532F8" w:rsidRDefault="002E77AF" w:rsidP="002E7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 xml:space="preserve">Посещение бассейна дважды в неделю. Наиболее эффективным в профилактике сколиоза у школьников является плавание на спине. </w:t>
      </w:r>
    </w:p>
    <w:p w:rsidR="002E77AF" w:rsidRPr="006532F8" w:rsidRDefault="002E77AF" w:rsidP="002E7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Систематическое выполнение упражнений, способствующих вытяжению позвоночника, например, чистый вис на турнике, при котором для ног нет опоры.</w:t>
      </w:r>
    </w:p>
    <w:p w:rsidR="002E77AF" w:rsidRPr="006532F8" w:rsidRDefault="002E77AF" w:rsidP="002E7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Не менее важную роль в мерах профилактики играет полноценное, здоровое питание. В рационе обязательно должны находиться продукты, богатые кальцием и другими полезными минералами, и витаминами. Например, в обязательном порядке нужно ежедневно употреблять молоко и молочные продукты, готовить блюда из рыбы, есть орехи, свежие овощи, фрукты, зелень</w:t>
      </w:r>
    </w:p>
    <w:p w:rsidR="002E77AF" w:rsidRPr="006532F8" w:rsidRDefault="002E77AF" w:rsidP="002E7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Не забывайте и о влиянии эмоционального состояния на двигательный стереотип. Дети, страдающие неврозами, склонны к сутулости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lastRenderedPageBreak/>
        <w:t>В профилактике сколиоза гимнастика, включающая специальные компенсаторные упражнения, имеет большое значение. Выполнять ее можно в комплексе с утренней зарядкой или на протяжении дня:</w:t>
      </w:r>
    </w:p>
    <w:p w:rsidR="002E77AF" w:rsidRPr="006532F8" w:rsidRDefault="002E77AF" w:rsidP="002E77A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повиснуть на турнике и постараться подвести колени к груди;</w:t>
      </w:r>
    </w:p>
    <w:p w:rsidR="002E77AF" w:rsidRPr="006532F8" w:rsidRDefault="002E77AF" w:rsidP="002E77A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занять исходное положение стоя на коленях, после чего сначала сильно выгнуть спину, затем прогнуть ее.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 xml:space="preserve">     Позвоночник является основой скелета человека, отвечает за очень многие функции организма. Следите за тем, как ходят, сидят, как спят ваши дети. Начиная именно с школьного возраста, люди начинают сутулиться, что впоследствии может привести к очень серьезным последствиям.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 xml:space="preserve">Автор статьи: </w:t>
      </w:r>
      <w:proofErr w:type="spellStart"/>
      <w:r w:rsidRPr="006532F8">
        <w:rPr>
          <w:rFonts w:ascii="Times New Roman" w:hAnsi="Times New Roman" w:cs="Times New Roman"/>
        </w:rPr>
        <w:t>Нахиуллина</w:t>
      </w:r>
      <w:proofErr w:type="spellEnd"/>
      <w:r w:rsidRPr="006532F8">
        <w:rPr>
          <w:rFonts w:ascii="Times New Roman" w:hAnsi="Times New Roman" w:cs="Times New Roman"/>
        </w:rPr>
        <w:t xml:space="preserve"> А.Ф.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</w:p>
    <w:p w:rsidR="002E77AF" w:rsidRPr="006532F8" w:rsidRDefault="002E77AF" w:rsidP="002E77AF">
      <w:pPr>
        <w:rPr>
          <w:rFonts w:ascii="Times New Roman" w:hAnsi="Times New Roman" w:cs="Times New Roman"/>
        </w:rPr>
      </w:pPr>
    </w:p>
    <w:p w:rsidR="002E77AF" w:rsidRPr="006532F8" w:rsidRDefault="002E77AF" w:rsidP="002E77AF">
      <w:pPr>
        <w:rPr>
          <w:rFonts w:ascii="Times New Roman" w:hAnsi="Times New Roman" w:cs="Times New Roman"/>
        </w:rPr>
      </w:pPr>
      <w:proofErr w:type="gramStart"/>
      <w:r w:rsidRPr="006532F8">
        <w:rPr>
          <w:rFonts w:ascii="Times New Roman" w:hAnsi="Times New Roman" w:cs="Times New Roman"/>
        </w:rPr>
        <w:t>Главный  врач</w:t>
      </w:r>
      <w:proofErr w:type="gramEnd"/>
      <w:r w:rsidRPr="006532F8">
        <w:rPr>
          <w:rFonts w:ascii="Times New Roman" w:hAnsi="Times New Roman" w:cs="Times New Roman"/>
        </w:rPr>
        <w:t xml:space="preserve"> ФБУЗ</w:t>
      </w:r>
      <w:r w:rsidRPr="006532F8">
        <w:rPr>
          <w:rFonts w:ascii="Times New Roman" w:hAnsi="Times New Roman" w:cs="Times New Roman"/>
        </w:rPr>
        <w:tab/>
      </w:r>
      <w:r w:rsidRPr="006532F8">
        <w:rPr>
          <w:rFonts w:ascii="Times New Roman" w:hAnsi="Times New Roman" w:cs="Times New Roman"/>
        </w:rPr>
        <w:tab/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>«Центр гигиены и эпидемиологии в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 xml:space="preserve">Свердловской </w:t>
      </w:r>
      <w:proofErr w:type="gramStart"/>
      <w:r w:rsidRPr="006532F8">
        <w:rPr>
          <w:rFonts w:ascii="Times New Roman" w:hAnsi="Times New Roman" w:cs="Times New Roman"/>
        </w:rPr>
        <w:t>области  в</w:t>
      </w:r>
      <w:proofErr w:type="gramEnd"/>
      <w:r w:rsidRPr="006532F8">
        <w:rPr>
          <w:rFonts w:ascii="Times New Roman" w:hAnsi="Times New Roman" w:cs="Times New Roman"/>
        </w:rPr>
        <w:t xml:space="preserve"> г. Красноуфимск,</w:t>
      </w:r>
    </w:p>
    <w:p w:rsidR="002E77AF" w:rsidRPr="006532F8" w:rsidRDefault="002E77AF" w:rsidP="002E77AF">
      <w:pPr>
        <w:rPr>
          <w:rFonts w:ascii="Times New Roman" w:hAnsi="Times New Roman" w:cs="Times New Roman"/>
        </w:rPr>
      </w:pPr>
      <w:r w:rsidRPr="006532F8">
        <w:rPr>
          <w:rFonts w:ascii="Times New Roman" w:hAnsi="Times New Roman" w:cs="Times New Roman"/>
        </w:rPr>
        <w:t xml:space="preserve">Красноуфимском, </w:t>
      </w:r>
      <w:proofErr w:type="spellStart"/>
      <w:proofErr w:type="gramStart"/>
      <w:r w:rsidRPr="006532F8">
        <w:rPr>
          <w:rFonts w:ascii="Times New Roman" w:hAnsi="Times New Roman" w:cs="Times New Roman"/>
        </w:rPr>
        <w:t>Ачитском</w:t>
      </w:r>
      <w:proofErr w:type="spellEnd"/>
      <w:r w:rsidRPr="006532F8">
        <w:rPr>
          <w:rFonts w:ascii="Times New Roman" w:hAnsi="Times New Roman" w:cs="Times New Roman"/>
        </w:rPr>
        <w:t xml:space="preserve">  и</w:t>
      </w:r>
      <w:proofErr w:type="gramEnd"/>
      <w:r w:rsidRPr="006532F8">
        <w:rPr>
          <w:rFonts w:ascii="Times New Roman" w:hAnsi="Times New Roman" w:cs="Times New Roman"/>
        </w:rPr>
        <w:t xml:space="preserve"> </w:t>
      </w:r>
      <w:proofErr w:type="spellStart"/>
      <w:r w:rsidRPr="006532F8">
        <w:rPr>
          <w:rFonts w:ascii="Times New Roman" w:hAnsi="Times New Roman" w:cs="Times New Roman"/>
        </w:rPr>
        <w:t>Артинском</w:t>
      </w:r>
      <w:proofErr w:type="spellEnd"/>
      <w:r w:rsidRPr="006532F8">
        <w:rPr>
          <w:rFonts w:ascii="Times New Roman" w:hAnsi="Times New Roman" w:cs="Times New Roman"/>
        </w:rPr>
        <w:t xml:space="preserve"> районах»   ____________    А.В. </w:t>
      </w:r>
      <w:proofErr w:type="spellStart"/>
      <w:r w:rsidRPr="006532F8">
        <w:rPr>
          <w:rFonts w:ascii="Times New Roman" w:hAnsi="Times New Roman" w:cs="Times New Roman"/>
        </w:rPr>
        <w:t>Поздеев</w:t>
      </w:r>
      <w:proofErr w:type="spellEnd"/>
    </w:p>
    <w:sectPr w:rsidR="002E77AF" w:rsidRPr="0065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F4DEE"/>
    <w:multiLevelType w:val="hybridMultilevel"/>
    <w:tmpl w:val="8F0C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1924"/>
    <w:multiLevelType w:val="hybridMultilevel"/>
    <w:tmpl w:val="DEBEA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8C"/>
    <w:rsid w:val="002E77AF"/>
    <w:rsid w:val="0045547C"/>
    <w:rsid w:val="005D3A5C"/>
    <w:rsid w:val="006532F8"/>
    <w:rsid w:val="006B490B"/>
    <w:rsid w:val="00E7388C"/>
    <w:rsid w:val="00F07477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3402"/>
  <w15:chartTrackingRefBased/>
  <w15:docId w15:val="{8DDDFCB8-205E-40E6-BED3-B811D99A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к-5-4</dc:creator>
  <cp:keywords/>
  <dc:description/>
  <cp:lastModifiedBy>к-5-4</cp:lastModifiedBy>
  <cp:revision>6</cp:revision>
  <dcterms:created xsi:type="dcterms:W3CDTF">2017-09-11T09:27:00Z</dcterms:created>
  <dcterms:modified xsi:type="dcterms:W3CDTF">2017-09-12T04:14:00Z</dcterms:modified>
</cp:coreProperties>
</file>