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7F75" w:rsidRPr="00FF2146" w:rsidRDefault="00AF7F75" w:rsidP="00AF7F75">
      <w:pPr>
        <w:jc w:val="center"/>
        <w:rPr>
          <w:rFonts w:ascii="Times New Roman" w:hAnsi="Times New Roman" w:cs="Times New Roman"/>
          <w:b/>
        </w:rPr>
      </w:pPr>
      <w:r w:rsidRPr="00FF2146">
        <w:rPr>
          <w:rFonts w:ascii="Times New Roman" w:hAnsi="Times New Roman" w:cs="Times New Roman"/>
          <w:b/>
        </w:rPr>
        <w:t>Федеральная служба по надзору в сфере защиты прав потребителей и благополучия человека</w:t>
      </w:r>
    </w:p>
    <w:p w:rsidR="00AF7F75" w:rsidRPr="00FF2146" w:rsidRDefault="00AF7F75" w:rsidP="00AF7F75">
      <w:pPr>
        <w:jc w:val="center"/>
        <w:rPr>
          <w:rFonts w:ascii="Times New Roman" w:hAnsi="Times New Roman" w:cs="Times New Roman"/>
          <w:b/>
        </w:rPr>
      </w:pPr>
      <w:r w:rsidRPr="00FF2146">
        <w:rPr>
          <w:rFonts w:ascii="Times New Roman" w:hAnsi="Times New Roman" w:cs="Times New Roman"/>
          <w:b/>
        </w:rPr>
        <w:t>Территориальный отдел</w:t>
      </w:r>
    </w:p>
    <w:p w:rsidR="00AF7F75" w:rsidRPr="00FF2146" w:rsidRDefault="00AF7F75" w:rsidP="00AF7F75">
      <w:pPr>
        <w:jc w:val="center"/>
        <w:rPr>
          <w:rFonts w:ascii="Times New Roman" w:hAnsi="Times New Roman" w:cs="Times New Roman"/>
          <w:b/>
        </w:rPr>
      </w:pPr>
      <w:r w:rsidRPr="00FF2146">
        <w:rPr>
          <w:rFonts w:ascii="Times New Roman" w:hAnsi="Times New Roman" w:cs="Times New Roman"/>
          <w:b/>
        </w:rPr>
        <w:t>Управления Федеральной службы по надзору в сфере защиты прав потребителей</w:t>
      </w:r>
    </w:p>
    <w:p w:rsidR="00AF7F75" w:rsidRPr="00FF2146" w:rsidRDefault="00AF7F75" w:rsidP="00AF7F75">
      <w:pPr>
        <w:jc w:val="center"/>
        <w:rPr>
          <w:rFonts w:ascii="Times New Roman" w:hAnsi="Times New Roman" w:cs="Times New Roman"/>
          <w:b/>
        </w:rPr>
      </w:pPr>
      <w:r w:rsidRPr="00FF2146">
        <w:rPr>
          <w:rFonts w:ascii="Times New Roman" w:hAnsi="Times New Roman" w:cs="Times New Roman"/>
          <w:b/>
        </w:rPr>
        <w:t xml:space="preserve">и благополучия человека по Свердловской области в городе Красноуфимск, Красноуфимском, </w:t>
      </w:r>
      <w:proofErr w:type="spellStart"/>
      <w:r w:rsidRPr="00FF2146">
        <w:rPr>
          <w:rFonts w:ascii="Times New Roman" w:hAnsi="Times New Roman" w:cs="Times New Roman"/>
          <w:b/>
        </w:rPr>
        <w:t>Ачитском</w:t>
      </w:r>
      <w:proofErr w:type="spellEnd"/>
      <w:r w:rsidRPr="00FF2146">
        <w:rPr>
          <w:rFonts w:ascii="Times New Roman" w:hAnsi="Times New Roman" w:cs="Times New Roman"/>
          <w:b/>
        </w:rPr>
        <w:t xml:space="preserve"> и </w:t>
      </w:r>
      <w:proofErr w:type="spellStart"/>
      <w:r w:rsidRPr="00FF2146">
        <w:rPr>
          <w:rFonts w:ascii="Times New Roman" w:hAnsi="Times New Roman" w:cs="Times New Roman"/>
          <w:b/>
        </w:rPr>
        <w:t>Артинском</w:t>
      </w:r>
      <w:proofErr w:type="spellEnd"/>
      <w:r w:rsidRPr="00FF2146">
        <w:rPr>
          <w:rFonts w:ascii="Times New Roman" w:hAnsi="Times New Roman" w:cs="Times New Roman"/>
          <w:b/>
        </w:rPr>
        <w:t xml:space="preserve"> районах</w:t>
      </w:r>
    </w:p>
    <w:p w:rsidR="00AF7F75" w:rsidRPr="00FF2146" w:rsidRDefault="00AF7F75" w:rsidP="00AF7F75">
      <w:pPr>
        <w:jc w:val="center"/>
        <w:rPr>
          <w:rFonts w:ascii="Times New Roman" w:hAnsi="Times New Roman" w:cs="Times New Roman"/>
          <w:b/>
        </w:rPr>
      </w:pPr>
      <w:r w:rsidRPr="00FF2146">
        <w:rPr>
          <w:rFonts w:ascii="Times New Roman" w:hAnsi="Times New Roman" w:cs="Times New Roman"/>
          <w:b/>
        </w:rPr>
        <w:t>ФИЛИАЛ</w:t>
      </w:r>
    </w:p>
    <w:p w:rsidR="00AA779E" w:rsidRPr="00FF2146" w:rsidRDefault="00AF7F75" w:rsidP="00AF7F75">
      <w:pPr>
        <w:jc w:val="center"/>
        <w:rPr>
          <w:rFonts w:ascii="Times New Roman" w:hAnsi="Times New Roman" w:cs="Times New Roman"/>
          <w:b/>
        </w:rPr>
      </w:pPr>
      <w:r w:rsidRPr="00FF2146">
        <w:rPr>
          <w:rFonts w:ascii="Times New Roman" w:hAnsi="Times New Roman" w:cs="Times New Roman"/>
          <w:b/>
        </w:rPr>
        <w:t xml:space="preserve">Федерального бюджетного учреждения здравоохранения «Центр гигиены и эпидемиологии в Свердловской области в городе Красноуфимск, Красноуфимском, </w:t>
      </w:r>
      <w:proofErr w:type="spellStart"/>
      <w:r w:rsidRPr="00FF2146">
        <w:rPr>
          <w:rFonts w:ascii="Times New Roman" w:hAnsi="Times New Roman" w:cs="Times New Roman"/>
          <w:b/>
        </w:rPr>
        <w:t>Ачитском</w:t>
      </w:r>
      <w:proofErr w:type="spellEnd"/>
      <w:r w:rsidRPr="00FF2146">
        <w:rPr>
          <w:rFonts w:ascii="Times New Roman" w:hAnsi="Times New Roman" w:cs="Times New Roman"/>
          <w:b/>
        </w:rPr>
        <w:t xml:space="preserve"> и </w:t>
      </w:r>
      <w:proofErr w:type="spellStart"/>
      <w:r w:rsidRPr="00FF2146">
        <w:rPr>
          <w:rFonts w:ascii="Times New Roman" w:hAnsi="Times New Roman" w:cs="Times New Roman"/>
          <w:b/>
        </w:rPr>
        <w:t>Артинском</w:t>
      </w:r>
      <w:proofErr w:type="spellEnd"/>
      <w:r w:rsidRPr="00FF2146">
        <w:rPr>
          <w:rFonts w:ascii="Times New Roman" w:hAnsi="Times New Roman" w:cs="Times New Roman"/>
          <w:b/>
        </w:rPr>
        <w:t xml:space="preserve"> районах»</w:t>
      </w:r>
    </w:p>
    <w:p w:rsidR="00AF7F75" w:rsidRPr="00FF2146" w:rsidRDefault="00AF7F75" w:rsidP="00AF7F75">
      <w:pPr>
        <w:jc w:val="center"/>
        <w:rPr>
          <w:rFonts w:ascii="Times New Roman" w:hAnsi="Times New Roman" w:cs="Times New Roman"/>
          <w:b/>
        </w:rPr>
      </w:pPr>
      <w:r w:rsidRPr="00FF2146">
        <w:rPr>
          <w:rFonts w:ascii="Times New Roman" w:hAnsi="Times New Roman" w:cs="Times New Roman"/>
          <w:b/>
        </w:rPr>
        <w:t>Профилактика близорукости у детей и подростков: памятка родителям</w:t>
      </w:r>
    </w:p>
    <w:p w:rsidR="00AF7F75" w:rsidRPr="00FF2146" w:rsidRDefault="00AF7F75" w:rsidP="00AF7F75">
      <w:pPr>
        <w:rPr>
          <w:rFonts w:ascii="Times New Roman" w:hAnsi="Times New Roman" w:cs="Times New Roman"/>
          <w:b/>
        </w:rPr>
      </w:pPr>
      <w:r w:rsidRPr="00FF2146">
        <w:rPr>
          <w:rFonts w:ascii="Times New Roman" w:hAnsi="Times New Roman" w:cs="Times New Roman"/>
          <w:b/>
        </w:rPr>
        <w:t>По статистическим данным, около 10% детей в Российской Федерации имеют патологии глаз, и их число с каждым днём только увеличивается. За время пребывания в школе у детей в несколько раз увеличивается частота и степень снижения зрения. Вопросы профилактики нарушения зрения необходимо решать безотлагательно и сообща, путём объединения родителей, педагогов и медицинских работников.</w:t>
      </w:r>
    </w:p>
    <w:p w:rsidR="00AF7F75" w:rsidRPr="00FF2146" w:rsidRDefault="00AF7F75" w:rsidP="00AF7F75">
      <w:pPr>
        <w:rPr>
          <w:rFonts w:ascii="Times New Roman" w:hAnsi="Times New Roman" w:cs="Times New Roman"/>
          <w:b/>
        </w:rPr>
      </w:pPr>
      <w:r w:rsidRPr="00FF2146">
        <w:rPr>
          <w:rFonts w:ascii="Times New Roman" w:hAnsi="Times New Roman" w:cs="Times New Roman"/>
          <w:b/>
        </w:rPr>
        <w:t xml:space="preserve">Глаза – самый драгоценный дар природы. Именно так смело можно утверждать, потому что именно благодаря зрению люди получают около 90% информации, которую воспринимают из внешнего мира. Каждый человек должен понимать, насколько </w:t>
      </w:r>
      <w:bookmarkStart w:id="0" w:name="_GoBack"/>
      <w:bookmarkEnd w:id="0"/>
      <w:r w:rsidR="00613705" w:rsidRPr="00FF2146">
        <w:rPr>
          <w:rFonts w:ascii="Times New Roman" w:hAnsi="Times New Roman" w:cs="Times New Roman"/>
          <w:b/>
        </w:rPr>
        <w:t>важно оберегать</w:t>
      </w:r>
      <w:r w:rsidRPr="00FF2146">
        <w:rPr>
          <w:rFonts w:ascii="Times New Roman" w:hAnsi="Times New Roman" w:cs="Times New Roman"/>
          <w:b/>
        </w:rPr>
        <w:t xml:space="preserve"> и сохранять зрение. Как правило, нарушения деятельности глаза начинают развиваться в детстве; организм детей очень восприимчив к любого рода воздействиям, поэтому зрению у ребёнка необходимо уделить особое внимание.</w:t>
      </w:r>
    </w:p>
    <w:p w:rsidR="00AF7F75" w:rsidRPr="00FF2146" w:rsidRDefault="00AF7F75" w:rsidP="00AF7F75">
      <w:pPr>
        <w:rPr>
          <w:rFonts w:ascii="Times New Roman" w:hAnsi="Times New Roman" w:cs="Times New Roman"/>
        </w:rPr>
      </w:pPr>
      <w:r w:rsidRPr="00FF2146">
        <w:rPr>
          <w:rFonts w:ascii="Times New Roman" w:hAnsi="Times New Roman" w:cs="Times New Roman"/>
          <w:b/>
        </w:rPr>
        <w:t>Близорукость (миопия).</w:t>
      </w:r>
      <w:r w:rsidRPr="00FF2146">
        <w:rPr>
          <w:rFonts w:ascii="Times New Roman" w:hAnsi="Times New Roman" w:cs="Times New Roman"/>
        </w:rPr>
        <w:t xml:space="preserve"> Данное заболевание зачастую является приобретённым. Развивается из-за нарушения работы глаза в период значительной зрительной нагрузки, вследствие чего происходит растяжение глазного яблока.</w:t>
      </w:r>
    </w:p>
    <w:p w:rsidR="00AF7F75" w:rsidRPr="00FF2146" w:rsidRDefault="00AF7F75" w:rsidP="00AF7F75">
      <w:pPr>
        <w:rPr>
          <w:rFonts w:ascii="Times New Roman" w:hAnsi="Times New Roman" w:cs="Times New Roman"/>
          <w:b/>
        </w:rPr>
      </w:pPr>
      <w:r w:rsidRPr="00FF2146">
        <w:rPr>
          <w:rFonts w:ascii="Times New Roman" w:hAnsi="Times New Roman" w:cs="Times New Roman"/>
          <w:b/>
        </w:rPr>
        <w:t>Рекомендации по профилактике нарушений зрения</w:t>
      </w:r>
    </w:p>
    <w:p w:rsidR="00AF7F75" w:rsidRPr="00FF2146" w:rsidRDefault="00AF7F75" w:rsidP="00AF7F75">
      <w:pPr>
        <w:rPr>
          <w:rFonts w:ascii="Times New Roman" w:hAnsi="Times New Roman" w:cs="Times New Roman"/>
        </w:rPr>
      </w:pPr>
      <w:r w:rsidRPr="00FF2146">
        <w:rPr>
          <w:rFonts w:ascii="Times New Roman" w:hAnsi="Times New Roman" w:cs="Times New Roman"/>
        </w:rPr>
        <w:t>Как известно, большинство проблем со здоровьем у человека закладывается в раннем детстве. Поэтому офтальмологи всего мира настаивают на проведении ранней диагностики глазных патологий и придают огромное значение профилактике нарушения зрения. Формирование правильных поведенческих навыков у детей – залог хорошего зрения в будущем. Необходимо создать устойчивые стереотипы и привить культуру зрительной работы. Основные рекомендации по профилактике нарушения зрения у детей представлены ниже.</w:t>
      </w:r>
    </w:p>
    <w:p w:rsidR="00AF7F75" w:rsidRPr="00FF2146" w:rsidRDefault="00AF7F75" w:rsidP="00AF7F75">
      <w:pPr>
        <w:rPr>
          <w:rFonts w:ascii="Times New Roman" w:hAnsi="Times New Roman" w:cs="Times New Roman"/>
          <w:i/>
        </w:rPr>
      </w:pPr>
      <w:r w:rsidRPr="00FF2146">
        <w:rPr>
          <w:rFonts w:ascii="Times New Roman" w:hAnsi="Times New Roman" w:cs="Times New Roman"/>
          <w:i/>
        </w:rPr>
        <w:t xml:space="preserve">Читать </w:t>
      </w:r>
      <w:r w:rsidR="00613705" w:rsidRPr="00FF2146">
        <w:rPr>
          <w:rFonts w:ascii="Times New Roman" w:hAnsi="Times New Roman" w:cs="Times New Roman"/>
          <w:i/>
        </w:rPr>
        <w:t>правильно:</w:t>
      </w:r>
      <w:r w:rsidR="00613705" w:rsidRPr="00FF2146">
        <w:rPr>
          <w:rFonts w:ascii="Times New Roman" w:hAnsi="Times New Roman" w:cs="Times New Roman"/>
        </w:rPr>
        <w:t xml:space="preserve"> Во</w:t>
      </w:r>
      <w:r w:rsidRPr="00FF2146">
        <w:rPr>
          <w:rFonts w:ascii="Times New Roman" w:hAnsi="Times New Roman" w:cs="Times New Roman"/>
        </w:rPr>
        <w:t xml:space="preserve"> время чтения большую роль играет правильное освещение и положение тела. Свет должен падать на книгу равномерно. Оптимальные условия освещения – это общее освещение и настольная лампа, при этом во время чтения в поле зрения ребёнка не должны попадать отражающиеся </w:t>
      </w:r>
      <w:r w:rsidR="00613705" w:rsidRPr="00FF2146">
        <w:rPr>
          <w:rFonts w:ascii="Times New Roman" w:hAnsi="Times New Roman" w:cs="Times New Roman"/>
        </w:rPr>
        <w:t>поверхности. Недопустимо</w:t>
      </w:r>
      <w:r w:rsidRPr="00FF2146">
        <w:rPr>
          <w:rFonts w:ascii="Times New Roman" w:hAnsi="Times New Roman" w:cs="Times New Roman"/>
        </w:rPr>
        <w:t xml:space="preserve"> чтение лёжа, также нужно избегать наклона головы к книге. Данные привычки являются основополагающими факторами развития близорукости. Оптимальное расстояние до предмета работы - около 35-40 см.</w:t>
      </w:r>
    </w:p>
    <w:p w:rsidR="003950CB" w:rsidRPr="00FF2146" w:rsidRDefault="00AF7F75" w:rsidP="00AF7F75">
      <w:pPr>
        <w:rPr>
          <w:rFonts w:ascii="Times New Roman" w:hAnsi="Times New Roman" w:cs="Times New Roman"/>
          <w:i/>
        </w:rPr>
      </w:pPr>
      <w:r w:rsidRPr="00FF2146">
        <w:rPr>
          <w:rFonts w:ascii="Times New Roman" w:hAnsi="Times New Roman" w:cs="Times New Roman"/>
          <w:i/>
        </w:rPr>
        <w:t xml:space="preserve">Делайте «минутку отдыха»: </w:t>
      </w:r>
      <w:r w:rsidRPr="00FF2146">
        <w:rPr>
          <w:rFonts w:ascii="Times New Roman" w:hAnsi="Times New Roman" w:cs="Times New Roman"/>
        </w:rPr>
        <w:t>«Минутка отдыха» - это золотое правило сохранения здоровья глаз. Период отдыха должен занимать около пяти минут и возобновляться каждые 30-40 минут.</w:t>
      </w:r>
    </w:p>
    <w:p w:rsidR="00AF7F75" w:rsidRPr="00FF2146" w:rsidRDefault="00AF7F75" w:rsidP="00AF7F75">
      <w:pPr>
        <w:rPr>
          <w:rFonts w:ascii="Times New Roman" w:hAnsi="Times New Roman" w:cs="Times New Roman"/>
          <w:i/>
        </w:rPr>
      </w:pPr>
      <w:r w:rsidRPr="00FF2146">
        <w:rPr>
          <w:rFonts w:ascii="Times New Roman" w:hAnsi="Times New Roman" w:cs="Times New Roman"/>
          <w:i/>
        </w:rPr>
        <w:t xml:space="preserve">Гимнастика для глаз: </w:t>
      </w:r>
      <w:r w:rsidRPr="00FF2146">
        <w:rPr>
          <w:rFonts w:ascii="Times New Roman" w:hAnsi="Times New Roman" w:cs="Times New Roman"/>
        </w:rPr>
        <w:t xml:space="preserve">Профилактику нарушений зрения у детей необходимо начинать проводить уже с двух лет в виде игры. Ребёнка нужно научить периодически моргать, сохранять осанку, не давать возможность надолго концентрировать внимание на одном предмете или телевизоре, почаще менять взгляд с дальних предметов на ближние и наоборот, закрывать глаза и совершать </w:t>
      </w:r>
      <w:r w:rsidRPr="00FF2146">
        <w:rPr>
          <w:rFonts w:ascii="Times New Roman" w:hAnsi="Times New Roman" w:cs="Times New Roman"/>
        </w:rPr>
        <w:lastRenderedPageBreak/>
        <w:t>круговые движения глазами вправо, влево, не открывая их. В будущем такие игры перерастут в полезную привычку.</w:t>
      </w:r>
    </w:p>
    <w:p w:rsidR="00AF7F75" w:rsidRPr="00FF2146" w:rsidRDefault="00AF7F75" w:rsidP="00AF7F75">
      <w:pPr>
        <w:rPr>
          <w:rFonts w:ascii="Times New Roman" w:hAnsi="Times New Roman" w:cs="Times New Roman"/>
          <w:i/>
        </w:rPr>
      </w:pPr>
      <w:r w:rsidRPr="00FF2146">
        <w:rPr>
          <w:rFonts w:ascii="Times New Roman" w:hAnsi="Times New Roman" w:cs="Times New Roman"/>
          <w:i/>
        </w:rPr>
        <w:t xml:space="preserve">Спорт: </w:t>
      </w:r>
      <w:r w:rsidRPr="00FF2146">
        <w:rPr>
          <w:rFonts w:ascii="Times New Roman" w:hAnsi="Times New Roman" w:cs="Times New Roman"/>
        </w:rPr>
        <w:t>Уже давно известно, что занятия спортом помогают укрепить и вернуть остроту зрения; не касается это лишь игр, требующих пристального специального внимания (шашки, шахматы и т.п.).</w:t>
      </w:r>
      <w:r w:rsidR="003950CB" w:rsidRPr="00FF2146">
        <w:rPr>
          <w:rFonts w:ascii="Times New Roman" w:hAnsi="Times New Roman" w:cs="Times New Roman"/>
          <w:i/>
        </w:rPr>
        <w:t xml:space="preserve"> </w:t>
      </w:r>
      <w:r w:rsidRPr="00FF2146">
        <w:rPr>
          <w:rFonts w:ascii="Times New Roman" w:hAnsi="Times New Roman" w:cs="Times New Roman"/>
        </w:rPr>
        <w:t>Во время длительных учебных занятий нужно делать перерывы, в течение которых следует сделать несколько упражнений: походить, побегать, поприседать, попрыгать и т.п.</w:t>
      </w:r>
    </w:p>
    <w:p w:rsidR="00AF7F75" w:rsidRPr="00FF2146" w:rsidRDefault="00AF7F75" w:rsidP="00AF7F75">
      <w:pPr>
        <w:rPr>
          <w:rFonts w:ascii="Times New Roman" w:hAnsi="Times New Roman" w:cs="Times New Roman"/>
          <w:i/>
        </w:rPr>
      </w:pPr>
      <w:r w:rsidRPr="00FF2146">
        <w:rPr>
          <w:rFonts w:ascii="Times New Roman" w:hAnsi="Times New Roman" w:cs="Times New Roman"/>
          <w:i/>
        </w:rPr>
        <w:t>Водные процедуры</w:t>
      </w:r>
      <w:r w:rsidR="003950CB" w:rsidRPr="00FF2146">
        <w:rPr>
          <w:rFonts w:ascii="Times New Roman" w:hAnsi="Times New Roman" w:cs="Times New Roman"/>
          <w:i/>
        </w:rPr>
        <w:t xml:space="preserve">: </w:t>
      </w:r>
      <w:r w:rsidRPr="00FF2146">
        <w:rPr>
          <w:rFonts w:ascii="Times New Roman" w:hAnsi="Times New Roman" w:cs="Times New Roman"/>
        </w:rPr>
        <w:t xml:space="preserve">Контрастные ванны для лица способствуют улучшению кровообращения в сетчатке глаза. Поэтому будет разумным начинать день с умывания попеременно </w:t>
      </w:r>
      <w:r w:rsidR="00613705" w:rsidRPr="00FF2146">
        <w:rPr>
          <w:rFonts w:ascii="Times New Roman" w:hAnsi="Times New Roman" w:cs="Times New Roman"/>
        </w:rPr>
        <w:t>тёплой и</w:t>
      </w:r>
      <w:r w:rsidRPr="00FF2146">
        <w:rPr>
          <w:rFonts w:ascii="Times New Roman" w:hAnsi="Times New Roman" w:cs="Times New Roman"/>
        </w:rPr>
        <w:t xml:space="preserve"> холодной водой, повторяя процедуру несколько раз.</w:t>
      </w:r>
      <w:r w:rsidR="003950CB" w:rsidRPr="00FF2146">
        <w:rPr>
          <w:rFonts w:ascii="Times New Roman" w:hAnsi="Times New Roman" w:cs="Times New Roman"/>
          <w:i/>
        </w:rPr>
        <w:t xml:space="preserve"> </w:t>
      </w:r>
      <w:r w:rsidRPr="00FF2146">
        <w:rPr>
          <w:rFonts w:ascii="Times New Roman" w:hAnsi="Times New Roman" w:cs="Times New Roman"/>
        </w:rPr>
        <w:t>Очень важно во время посещения бассейнов и купания в открытых водоёмах использовать очки для плавания, во избежание попадания в глаза инфекции и дезинфицирующих воду средств.</w:t>
      </w:r>
    </w:p>
    <w:p w:rsidR="00AF7F75" w:rsidRPr="00FF2146" w:rsidRDefault="00AF7F75" w:rsidP="00AF7F75">
      <w:pPr>
        <w:rPr>
          <w:rFonts w:ascii="Times New Roman" w:hAnsi="Times New Roman" w:cs="Times New Roman"/>
          <w:i/>
        </w:rPr>
      </w:pPr>
      <w:r w:rsidRPr="00FF2146">
        <w:rPr>
          <w:rFonts w:ascii="Times New Roman" w:hAnsi="Times New Roman" w:cs="Times New Roman"/>
          <w:i/>
        </w:rPr>
        <w:t>Игры и досуг</w:t>
      </w:r>
      <w:r w:rsidR="003950CB" w:rsidRPr="00FF2146">
        <w:rPr>
          <w:rFonts w:ascii="Times New Roman" w:hAnsi="Times New Roman" w:cs="Times New Roman"/>
          <w:i/>
        </w:rPr>
        <w:t xml:space="preserve">: </w:t>
      </w:r>
      <w:r w:rsidRPr="00FF2146">
        <w:rPr>
          <w:rFonts w:ascii="Times New Roman" w:hAnsi="Times New Roman" w:cs="Times New Roman"/>
        </w:rPr>
        <w:t>Как говорилось ранее, немаловажную роль играет освещение, осанка ребенка на уроке и продолжительность занятий. Занятия, которые требуют постоянного напряжения зрения, должны длиться не более 10-15 минут. Между ними лучше организовывать активные игры, по возможности на свежем воздухе.</w:t>
      </w:r>
      <w:r w:rsidR="003950CB" w:rsidRPr="00FF2146">
        <w:rPr>
          <w:rFonts w:ascii="Times New Roman" w:hAnsi="Times New Roman" w:cs="Times New Roman"/>
          <w:i/>
        </w:rPr>
        <w:t xml:space="preserve"> </w:t>
      </w:r>
      <w:r w:rsidRPr="00FF2146">
        <w:rPr>
          <w:rFonts w:ascii="Times New Roman" w:hAnsi="Times New Roman" w:cs="Times New Roman"/>
        </w:rPr>
        <w:t>Что касается непрерывного просмотра телепередач или занятий на компьютере, для дошкольников и учеников младших классов длительность занятий не должна превышать получаса. Важную роль играет расстояние до монитора или телевизора. Экран монитора нужно удалить от ребёнка на расстояние вытянутой детской руки (около 40 см), он должен быть установлен прямо напротив ребёнка (не сбоку!), немного ниже уровня глаз. Экран телевизора должен быть удалён на расстояние от трёх до пяти метров.</w:t>
      </w:r>
    </w:p>
    <w:p w:rsidR="00AF7F75" w:rsidRPr="00FF2146" w:rsidRDefault="003950CB" w:rsidP="00AF7F75">
      <w:pPr>
        <w:rPr>
          <w:rFonts w:ascii="Times New Roman" w:hAnsi="Times New Roman" w:cs="Times New Roman"/>
        </w:rPr>
      </w:pPr>
      <w:r w:rsidRPr="00FF2146">
        <w:rPr>
          <w:rFonts w:ascii="Times New Roman" w:hAnsi="Times New Roman" w:cs="Times New Roman"/>
          <w:i/>
        </w:rPr>
        <w:t xml:space="preserve">Питание: </w:t>
      </w:r>
      <w:r w:rsidR="00AF7F75" w:rsidRPr="00FF2146">
        <w:rPr>
          <w:rFonts w:ascii="Times New Roman" w:hAnsi="Times New Roman" w:cs="Times New Roman"/>
        </w:rPr>
        <w:t xml:space="preserve">Безусловно, питание играет огромную роль в жизни ребёнка и оставляет значительный отпечаток на состоянии здоровья растущего организма. Специалисты рекомендуют употреблять продукты, богатые </w:t>
      </w:r>
      <w:proofErr w:type="spellStart"/>
      <w:r w:rsidR="00AF7F75" w:rsidRPr="00FF2146">
        <w:rPr>
          <w:rFonts w:ascii="Times New Roman" w:hAnsi="Times New Roman" w:cs="Times New Roman"/>
        </w:rPr>
        <w:t>каротиноидами</w:t>
      </w:r>
      <w:proofErr w:type="spellEnd"/>
      <w:r w:rsidR="00AF7F75" w:rsidRPr="00FF2146">
        <w:rPr>
          <w:rFonts w:ascii="Times New Roman" w:hAnsi="Times New Roman" w:cs="Times New Roman"/>
        </w:rPr>
        <w:t xml:space="preserve">, </w:t>
      </w:r>
      <w:proofErr w:type="spellStart"/>
      <w:r w:rsidR="00AF7F75" w:rsidRPr="00FF2146">
        <w:rPr>
          <w:rFonts w:ascii="Times New Roman" w:hAnsi="Times New Roman" w:cs="Times New Roman"/>
        </w:rPr>
        <w:t>лютеином</w:t>
      </w:r>
      <w:proofErr w:type="spellEnd"/>
      <w:r w:rsidR="00AF7F75" w:rsidRPr="00FF2146">
        <w:rPr>
          <w:rFonts w:ascii="Times New Roman" w:hAnsi="Times New Roman" w:cs="Times New Roman"/>
        </w:rPr>
        <w:t xml:space="preserve"> и </w:t>
      </w:r>
      <w:proofErr w:type="spellStart"/>
      <w:r w:rsidR="00AF7F75" w:rsidRPr="00FF2146">
        <w:rPr>
          <w:rFonts w:ascii="Times New Roman" w:hAnsi="Times New Roman" w:cs="Times New Roman"/>
        </w:rPr>
        <w:t>зеаксантином</w:t>
      </w:r>
      <w:proofErr w:type="spellEnd"/>
      <w:r w:rsidR="00AF7F75" w:rsidRPr="00FF2146">
        <w:rPr>
          <w:rFonts w:ascii="Times New Roman" w:hAnsi="Times New Roman" w:cs="Times New Roman"/>
        </w:rPr>
        <w:t xml:space="preserve">. Именно эти </w:t>
      </w:r>
      <w:r w:rsidR="00613705" w:rsidRPr="00FF2146">
        <w:rPr>
          <w:rFonts w:ascii="Times New Roman" w:hAnsi="Times New Roman" w:cs="Times New Roman"/>
        </w:rPr>
        <w:t>вещества необходимы</w:t>
      </w:r>
      <w:r w:rsidR="00AF7F75" w:rsidRPr="00FF2146">
        <w:rPr>
          <w:rFonts w:ascii="Times New Roman" w:hAnsi="Times New Roman" w:cs="Times New Roman"/>
        </w:rPr>
        <w:t xml:space="preserve"> для поддержания </w:t>
      </w:r>
      <w:proofErr w:type="spellStart"/>
      <w:r w:rsidR="00AF7F75" w:rsidRPr="00FF2146">
        <w:rPr>
          <w:rFonts w:ascii="Times New Roman" w:hAnsi="Times New Roman" w:cs="Times New Roman"/>
        </w:rPr>
        <w:t>функии</w:t>
      </w:r>
      <w:proofErr w:type="spellEnd"/>
      <w:r w:rsidR="00AF7F75" w:rsidRPr="00FF2146">
        <w:rPr>
          <w:rFonts w:ascii="Times New Roman" w:hAnsi="Times New Roman" w:cs="Times New Roman"/>
        </w:rPr>
        <w:t xml:space="preserve"> сетчатки глаза и защиты её </w:t>
      </w:r>
      <w:r w:rsidRPr="00FF2146">
        <w:rPr>
          <w:rFonts w:ascii="Times New Roman" w:hAnsi="Times New Roman" w:cs="Times New Roman"/>
        </w:rPr>
        <w:t xml:space="preserve">от вредных внешних воздействий. </w:t>
      </w:r>
      <w:r w:rsidR="00AF7F75" w:rsidRPr="00FF2146">
        <w:rPr>
          <w:rFonts w:ascii="Times New Roman" w:hAnsi="Times New Roman" w:cs="Times New Roman"/>
        </w:rPr>
        <w:t xml:space="preserve">Положительное влияние на здоровье глаз оказывают: бета каротин, витамин С, Е, цинк, калий, омега-3 жирные кислоты и др. Продукты, богатые </w:t>
      </w:r>
      <w:r w:rsidR="00613705" w:rsidRPr="00FF2146">
        <w:rPr>
          <w:rFonts w:ascii="Times New Roman" w:hAnsi="Times New Roman" w:cs="Times New Roman"/>
        </w:rPr>
        <w:t>этими питательными</w:t>
      </w:r>
      <w:r w:rsidR="00AF7F75" w:rsidRPr="00FF2146">
        <w:rPr>
          <w:rFonts w:ascii="Times New Roman" w:hAnsi="Times New Roman" w:cs="Times New Roman"/>
        </w:rPr>
        <w:t xml:space="preserve"> веществами, лучше употреблять в свежем виде или с минимальной термической обработкой. К ним относятся: зелёные листовые овощи (брокколи, брюссельская капуста, щавель, шпинат), апельсины, морковь, красный болгарский перец, киви, молочные продукты, морская рыба, яйца, орехи, чернослив, курага, изюм и бобовые.</w:t>
      </w:r>
    </w:p>
    <w:p w:rsidR="00AF7F75" w:rsidRPr="00FF2146" w:rsidRDefault="00AF7F75" w:rsidP="00AF7F75">
      <w:pPr>
        <w:rPr>
          <w:rFonts w:ascii="Times New Roman" w:hAnsi="Times New Roman" w:cs="Times New Roman"/>
          <w:b/>
        </w:rPr>
      </w:pPr>
      <w:r w:rsidRPr="00FF2146">
        <w:rPr>
          <w:rFonts w:ascii="Times New Roman" w:hAnsi="Times New Roman" w:cs="Times New Roman"/>
          <w:b/>
        </w:rPr>
        <w:t>Признаки нарушения зрения</w:t>
      </w:r>
    </w:p>
    <w:p w:rsidR="003950CB" w:rsidRPr="00FF2146" w:rsidRDefault="00AF7F75" w:rsidP="00AF7F75">
      <w:pPr>
        <w:rPr>
          <w:rFonts w:ascii="Times New Roman" w:hAnsi="Times New Roman" w:cs="Times New Roman"/>
          <w:i/>
        </w:rPr>
      </w:pPr>
      <w:r w:rsidRPr="00FF2146">
        <w:rPr>
          <w:rFonts w:ascii="Times New Roman" w:hAnsi="Times New Roman" w:cs="Times New Roman"/>
          <w:i/>
        </w:rPr>
        <w:t>Родителям необходимо обращать внимание на появление возможных признаков нарушения зре</w:t>
      </w:r>
      <w:r w:rsidR="003950CB" w:rsidRPr="00FF2146">
        <w:rPr>
          <w:rFonts w:ascii="Times New Roman" w:hAnsi="Times New Roman" w:cs="Times New Roman"/>
          <w:i/>
        </w:rPr>
        <w:t>ния. Они могут проявляться так:</w:t>
      </w:r>
    </w:p>
    <w:p w:rsidR="003950CB" w:rsidRPr="00FF2146" w:rsidRDefault="00AF7F75" w:rsidP="00AF7F75">
      <w:pPr>
        <w:pStyle w:val="a3"/>
        <w:numPr>
          <w:ilvl w:val="0"/>
          <w:numId w:val="1"/>
        </w:numPr>
        <w:rPr>
          <w:rFonts w:ascii="Times New Roman" w:hAnsi="Times New Roman" w:cs="Times New Roman"/>
          <w:i/>
        </w:rPr>
      </w:pPr>
      <w:r w:rsidRPr="00FF2146">
        <w:rPr>
          <w:rFonts w:ascii="Times New Roman" w:hAnsi="Times New Roman" w:cs="Times New Roman"/>
        </w:rPr>
        <w:t>Ребёнок прищуривается.</w:t>
      </w:r>
    </w:p>
    <w:p w:rsidR="003950CB" w:rsidRPr="00FF2146" w:rsidRDefault="00AF7F75" w:rsidP="00AF7F75">
      <w:pPr>
        <w:pStyle w:val="a3"/>
        <w:numPr>
          <w:ilvl w:val="0"/>
          <w:numId w:val="1"/>
        </w:numPr>
        <w:rPr>
          <w:rFonts w:ascii="Times New Roman" w:hAnsi="Times New Roman" w:cs="Times New Roman"/>
          <w:i/>
        </w:rPr>
      </w:pPr>
      <w:r w:rsidRPr="00FF2146">
        <w:rPr>
          <w:rFonts w:ascii="Times New Roman" w:hAnsi="Times New Roman" w:cs="Times New Roman"/>
        </w:rPr>
        <w:t>Близко подносит к глазам объект интереса либо низко склоняется над книгой.</w:t>
      </w:r>
    </w:p>
    <w:p w:rsidR="003950CB" w:rsidRPr="00FF2146" w:rsidRDefault="00AF7F75" w:rsidP="00AF7F75">
      <w:pPr>
        <w:pStyle w:val="a3"/>
        <w:numPr>
          <w:ilvl w:val="0"/>
          <w:numId w:val="1"/>
        </w:numPr>
        <w:rPr>
          <w:rFonts w:ascii="Times New Roman" w:hAnsi="Times New Roman" w:cs="Times New Roman"/>
          <w:i/>
        </w:rPr>
      </w:pPr>
      <w:r w:rsidRPr="00FF2146">
        <w:rPr>
          <w:rFonts w:ascii="Times New Roman" w:hAnsi="Times New Roman" w:cs="Times New Roman"/>
        </w:rPr>
        <w:t>Ребёнок испытывает головные боли и головокружение.</w:t>
      </w:r>
    </w:p>
    <w:p w:rsidR="00AF7F75" w:rsidRPr="00FF2146" w:rsidRDefault="00AF7F75" w:rsidP="00AF7F75">
      <w:pPr>
        <w:pStyle w:val="a3"/>
        <w:numPr>
          <w:ilvl w:val="0"/>
          <w:numId w:val="1"/>
        </w:numPr>
        <w:rPr>
          <w:rFonts w:ascii="Times New Roman" w:hAnsi="Times New Roman" w:cs="Times New Roman"/>
          <w:i/>
        </w:rPr>
      </w:pPr>
      <w:r w:rsidRPr="00FF2146">
        <w:rPr>
          <w:rFonts w:ascii="Times New Roman" w:hAnsi="Times New Roman" w:cs="Times New Roman"/>
        </w:rPr>
        <w:t>Сутулится и ходит с опущенной головой.</w:t>
      </w:r>
    </w:p>
    <w:p w:rsidR="003950CB" w:rsidRPr="00FF2146" w:rsidRDefault="00FF2146" w:rsidP="003950CB">
      <w:pPr>
        <w:rPr>
          <w:rFonts w:ascii="Times New Roman" w:hAnsi="Times New Roman" w:cs="Times New Roman"/>
        </w:rPr>
      </w:pPr>
      <w:r w:rsidRPr="00FF2146">
        <w:rPr>
          <w:rFonts w:ascii="Times New Roman" w:hAnsi="Times New Roman" w:cs="Times New Roman"/>
        </w:rPr>
        <w:t xml:space="preserve">Автор статьи: </w:t>
      </w:r>
      <w:proofErr w:type="spellStart"/>
      <w:r w:rsidRPr="00FF2146">
        <w:rPr>
          <w:rFonts w:ascii="Times New Roman" w:hAnsi="Times New Roman" w:cs="Times New Roman"/>
        </w:rPr>
        <w:t>Мокеева</w:t>
      </w:r>
      <w:proofErr w:type="spellEnd"/>
      <w:r w:rsidRPr="00FF2146">
        <w:rPr>
          <w:rFonts w:ascii="Times New Roman" w:hAnsi="Times New Roman" w:cs="Times New Roman"/>
        </w:rPr>
        <w:t>. Т.Ю.</w:t>
      </w:r>
    </w:p>
    <w:p w:rsidR="003950CB" w:rsidRPr="00FF2146" w:rsidRDefault="003950CB" w:rsidP="003950CB">
      <w:pPr>
        <w:rPr>
          <w:rFonts w:ascii="Times New Roman" w:hAnsi="Times New Roman" w:cs="Times New Roman"/>
        </w:rPr>
      </w:pPr>
    </w:p>
    <w:p w:rsidR="003950CB" w:rsidRPr="00FF2146" w:rsidRDefault="003950CB" w:rsidP="003950CB">
      <w:pPr>
        <w:rPr>
          <w:rFonts w:ascii="Times New Roman" w:hAnsi="Times New Roman" w:cs="Times New Roman"/>
        </w:rPr>
      </w:pPr>
    </w:p>
    <w:p w:rsidR="003950CB" w:rsidRPr="00FF2146" w:rsidRDefault="003950CB" w:rsidP="003950CB">
      <w:pPr>
        <w:rPr>
          <w:rFonts w:ascii="Times New Roman" w:hAnsi="Times New Roman" w:cs="Times New Roman"/>
        </w:rPr>
      </w:pPr>
      <w:proofErr w:type="gramStart"/>
      <w:r w:rsidRPr="00FF2146">
        <w:rPr>
          <w:rFonts w:ascii="Times New Roman" w:hAnsi="Times New Roman" w:cs="Times New Roman"/>
        </w:rPr>
        <w:t>Главный  врач</w:t>
      </w:r>
      <w:proofErr w:type="gramEnd"/>
      <w:r w:rsidRPr="00FF2146">
        <w:rPr>
          <w:rFonts w:ascii="Times New Roman" w:hAnsi="Times New Roman" w:cs="Times New Roman"/>
        </w:rPr>
        <w:t xml:space="preserve"> ФБУЗ</w:t>
      </w:r>
      <w:r w:rsidRPr="00FF2146">
        <w:rPr>
          <w:rFonts w:ascii="Times New Roman" w:hAnsi="Times New Roman" w:cs="Times New Roman"/>
        </w:rPr>
        <w:tab/>
      </w:r>
      <w:r w:rsidRPr="00FF2146">
        <w:rPr>
          <w:rFonts w:ascii="Times New Roman" w:hAnsi="Times New Roman" w:cs="Times New Roman"/>
        </w:rPr>
        <w:tab/>
      </w:r>
    </w:p>
    <w:p w:rsidR="003950CB" w:rsidRPr="00FF2146" w:rsidRDefault="003950CB" w:rsidP="003950CB">
      <w:pPr>
        <w:rPr>
          <w:rFonts w:ascii="Times New Roman" w:hAnsi="Times New Roman" w:cs="Times New Roman"/>
        </w:rPr>
      </w:pPr>
      <w:r w:rsidRPr="00FF2146">
        <w:rPr>
          <w:rFonts w:ascii="Times New Roman" w:hAnsi="Times New Roman" w:cs="Times New Roman"/>
        </w:rPr>
        <w:t>«Центр гигиены и эпидемиологии в</w:t>
      </w:r>
    </w:p>
    <w:p w:rsidR="003950CB" w:rsidRPr="00FF2146" w:rsidRDefault="003950CB" w:rsidP="003950CB">
      <w:pPr>
        <w:rPr>
          <w:rFonts w:ascii="Times New Roman" w:hAnsi="Times New Roman" w:cs="Times New Roman"/>
        </w:rPr>
      </w:pPr>
      <w:r w:rsidRPr="00FF2146">
        <w:rPr>
          <w:rFonts w:ascii="Times New Roman" w:hAnsi="Times New Roman" w:cs="Times New Roman"/>
        </w:rPr>
        <w:t xml:space="preserve">Свердловской </w:t>
      </w:r>
      <w:proofErr w:type="gramStart"/>
      <w:r w:rsidRPr="00FF2146">
        <w:rPr>
          <w:rFonts w:ascii="Times New Roman" w:hAnsi="Times New Roman" w:cs="Times New Roman"/>
        </w:rPr>
        <w:t>области  в</w:t>
      </w:r>
      <w:proofErr w:type="gramEnd"/>
      <w:r w:rsidRPr="00FF2146">
        <w:rPr>
          <w:rFonts w:ascii="Times New Roman" w:hAnsi="Times New Roman" w:cs="Times New Roman"/>
        </w:rPr>
        <w:t xml:space="preserve"> г. Красноуфимск,</w:t>
      </w:r>
    </w:p>
    <w:p w:rsidR="00AF7F75" w:rsidRPr="003950CB" w:rsidRDefault="003950CB" w:rsidP="003950CB">
      <w:pPr>
        <w:rPr>
          <w:rFonts w:ascii="Times New Roman" w:hAnsi="Times New Roman" w:cs="Times New Roman"/>
        </w:rPr>
      </w:pPr>
      <w:r w:rsidRPr="00FF2146">
        <w:rPr>
          <w:rFonts w:ascii="Times New Roman" w:hAnsi="Times New Roman" w:cs="Times New Roman"/>
        </w:rPr>
        <w:t xml:space="preserve">Красноуфимском, </w:t>
      </w:r>
      <w:proofErr w:type="spellStart"/>
      <w:proofErr w:type="gramStart"/>
      <w:r w:rsidRPr="00FF2146">
        <w:rPr>
          <w:rFonts w:ascii="Times New Roman" w:hAnsi="Times New Roman" w:cs="Times New Roman"/>
        </w:rPr>
        <w:t>Ачитском</w:t>
      </w:r>
      <w:proofErr w:type="spellEnd"/>
      <w:r w:rsidRPr="00FF2146">
        <w:rPr>
          <w:rFonts w:ascii="Times New Roman" w:hAnsi="Times New Roman" w:cs="Times New Roman"/>
        </w:rPr>
        <w:t xml:space="preserve">  и</w:t>
      </w:r>
      <w:proofErr w:type="gramEnd"/>
      <w:r w:rsidRPr="00FF2146">
        <w:rPr>
          <w:rFonts w:ascii="Times New Roman" w:hAnsi="Times New Roman" w:cs="Times New Roman"/>
        </w:rPr>
        <w:t xml:space="preserve"> </w:t>
      </w:r>
      <w:proofErr w:type="spellStart"/>
      <w:r w:rsidRPr="00FF2146">
        <w:rPr>
          <w:rFonts w:ascii="Times New Roman" w:hAnsi="Times New Roman" w:cs="Times New Roman"/>
        </w:rPr>
        <w:t>Артинском</w:t>
      </w:r>
      <w:proofErr w:type="spellEnd"/>
      <w:r w:rsidRPr="00FF2146">
        <w:rPr>
          <w:rFonts w:ascii="Times New Roman" w:hAnsi="Times New Roman" w:cs="Times New Roman"/>
        </w:rPr>
        <w:t xml:space="preserve"> районах»   ____________</w:t>
      </w:r>
      <w:r w:rsidRPr="003950CB">
        <w:rPr>
          <w:rFonts w:ascii="Times New Roman" w:hAnsi="Times New Roman" w:cs="Times New Roman"/>
        </w:rPr>
        <w:t xml:space="preserve">    А.В. </w:t>
      </w:r>
      <w:proofErr w:type="spellStart"/>
      <w:r w:rsidRPr="003950CB">
        <w:rPr>
          <w:rFonts w:ascii="Times New Roman" w:hAnsi="Times New Roman" w:cs="Times New Roman"/>
        </w:rPr>
        <w:t>Поздеев</w:t>
      </w:r>
      <w:proofErr w:type="spellEnd"/>
    </w:p>
    <w:sectPr w:rsidR="00AF7F75" w:rsidRPr="003950C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3D4FA1"/>
    <w:multiLevelType w:val="hybridMultilevel"/>
    <w:tmpl w:val="4A7E14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6EB7"/>
    <w:rsid w:val="003950CB"/>
    <w:rsid w:val="00613705"/>
    <w:rsid w:val="00AA779E"/>
    <w:rsid w:val="00AF7F75"/>
    <w:rsid w:val="00F26EB7"/>
    <w:rsid w:val="00FF21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AFB7CC-77AB-4558-A2D0-4533B3527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950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920</Words>
  <Characters>5246</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к-5-4</dc:creator>
  <cp:keywords/>
  <dc:description/>
  <cp:lastModifiedBy>к-5-4</cp:lastModifiedBy>
  <cp:revision>6</cp:revision>
  <dcterms:created xsi:type="dcterms:W3CDTF">2017-09-11T08:57:00Z</dcterms:created>
  <dcterms:modified xsi:type="dcterms:W3CDTF">2017-09-12T04:14:00Z</dcterms:modified>
</cp:coreProperties>
</file>